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7DA3D5DF" w14:textId="2FFC220F" w:rsidR="00934835" w:rsidRDefault="00934835" w:rsidP="00934835">
      <w:pPr>
        <w:ind w:left="119"/>
        <w:jc w:val="center"/>
        <w:rPr>
          <w:b/>
        </w:rPr>
      </w:pPr>
      <w:r>
        <w:rPr>
          <w:b/>
          <w:spacing w:val="8"/>
        </w:rPr>
        <w:t xml:space="preserve">MINUTES OF THE </w:t>
      </w:r>
      <w:r>
        <w:rPr>
          <w:b/>
        </w:rPr>
        <w:t>MEETING</w:t>
      </w:r>
      <w:r>
        <w:rPr>
          <w:b/>
          <w:spacing w:val="10"/>
        </w:rPr>
        <w:t xml:space="preserve"> </w:t>
      </w:r>
      <w:r>
        <w:rPr>
          <w:b/>
        </w:rPr>
        <w:t>OF</w:t>
      </w:r>
      <w:r>
        <w:rPr>
          <w:b/>
          <w:spacing w:val="7"/>
        </w:rPr>
        <w:t xml:space="preserve"> </w:t>
      </w:r>
      <w:r>
        <w:rPr>
          <w:b/>
        </w:rPr>
        <w:t>RAVENSTONE</w:t>
      </w:r>
      <w:r>
        <w:rPr>
          <w:b/>
          <w:spacing w:val="10"/>
        </w:rPr>
        <w:t xml:space="preserve"> </w:t>
      </w:r>
      <w:r>
        <w:rPr>
          <w:b/>
        </w:rPr>
        <w:t>PARISH</w:t>
      </w:r>
      <w:r>
        <w:rPr>
          <w:b/>
          <w:spacing w:val="6"/>
        </w:rPr>
        <w:t xml:space="preserve"> </w:t>
      </w:r>
      <w:r>
        <w:rPr>
          <w:b/>
        </w:rPr>
        <w:t>COUNCIL</w:t>
      </w:r>
      <w:r>
        <w:rPr>
          <w:b/>
          <w:spacing w:val="10"/>
        </w:rPr>
        <w:t xml:space="preserve"> </w:t>
      </w:r>
      <w:r>
        <w:rPr>
          <w:b/>
          <w:spacing w:val="9"/>
        </w:rPr>
        <w:t>HELD</w:t>
      </w:r>
      <w:r>
        <w:rPr>
          <w:b/>
          <w:spacing w:val="8"/>
        </w:rPr>
        <w:t xml:space="preserve"> AT THE RAVENSTONE VILLAGE HALL </w:t>
      </w:r>
      <w:r>
        <w:rPr>
          <w:b/>
        </w:rPr>
        <w:t>ON</w:t>
      </w:r>
      <w:r>
        <w:rPr>
          <w:b/>
          <w:spacing w:val="9"/>
        </w:rPr>
        <w:t xml:space="preserve"> </w:t>
      </w:r>
      <w:r>
        <w:rPr>
          <w:b/>
        </w:rPr>
        <w:t>8</w:t>
      </w:r>
      <w:proofErr w:type="gramStart"/>
      <w:r w:rsidR="004815CF" w:rsidRPr="004815CF">
        <w:rPr>
          <w:b/>
          <w:vertAlign w:val="superscript"/>
        </w:rPr>
        <w:t>th</w:t>
      </w:r>
      <w:r w:rsidR="004815CF">
        <w:rPr>
          <w:b/>
        </w:rPr>
        <w:t xml:space="preserve"> </w:t>
      </w:r>
      <w:r>
        <w:rPr>
          <w:b/>
        </w:rPr>
        <w:t xml:space="preserve"> </w:t>
      </w:r>
      <w:r w:rsidR="00A238E2">
        <w:rPr>
          <w:b/>
        </w:rPr>
        <w:t>&amp;</w:t>
      </w:r>
      <w:proofErr w:type="gramEnd"/>
      <w:r w:rsidR="00A238E2">
        <w:rPr>
          <w:b/>
        </w:rPr>
        <w:t xml:space="preserve"> 15</w:t>
      </w:r>
      <w:r w:rsidR="00A238E2" w:rsidRPr="00A238E2">
        <w:rPr>
          <w:b/>
          <w:vertAlign w:val="superscript"/>
        </w:rPr>
        <w:t>th</w:t>
      </w:r>
      <w:r w:rsidR="00A238E2">
        <w:rPr>
          <w:b/>
        </w:rPr>
        <w:t xml:space="preserve"> </w:t>
      </w:r>
      <w:r>
        <w:rPr>
          <w:b/>
        </w:rPr>
        <w:t>of SEPTEMBER</w:t>
      </w:r>
      <w:r>
        <w:rPr>
          <w:b/>
          <w:spacing w:val="8"/>
        </w:rPr>
        <w:t xml:space="preserve"> </w:t>
      </w:r>
      <w:r>
        <w:rPr>
          <w:b/>
        </w:rPr>
        <w:t>2022 07:30PM.</w:t>
      </w:r>
    </w:p>
    <w:p w14:paraId="1150BCB5" w14:textId="6294DCDE" w:rsidR="00934835" w:rsidRDefault="00934835" w:rsidP="00934835">
      <w:pPr>
        <w:pStyle w:val="BodyText"/>
        <w:spacing w:before="11"/>
        <w:jc w:val="center"/>
        <w:rPr>
          <w:b/>
          <w:sz w:val="21"/>
        </w:rPr>
      </w:pPr>
      <w:r>
        <w:rPr>
          <w:b/>
          <w:sz w:val="21"/>
        </w:rPr>
        <w:t>PRESENT</w:t>
      </w:r>
      <w:r w:rsidR="00A238E2">
        <w:rPr>
          <w:b/>
          <w:sz w:val="21"/>
        </w:rPr>
        <w:t xml:space="preserve"> (8/09/22)</w:t>
      </w:r>
      <w:r>
        <w:rPr>
          <w:b/>
          <w:sz w:val="21"/>
        </w:rPr>
        <w:t xml:space="preserve">: </w:t>
      </w:r>
      <w:r w:rsidR="00A238E2">
        <w:rPr>
          <w:b/>
          <w:sz w:val="21"/>
        </w:rPr>
        <w:t xml:space="preserve">CLLR R. HUMPHREYS CLLR H. ANDERSON, </w:t>
      </w:r>
      <w:r>
        <w:rPr>
          <w:b/>
          <w:sz w:val="21"/>
        </w:rPr>
        <w:t>CLLR L. POSTAWA, CLLR R. MACGOWAN, CLLR F. GODBER</w:t>
      </w:r>
      <w:r w:rsidR="00A238E2">
        <w:rPr>
          <w:b/>
          <w:sz w:val="21"/>
        </w:rPr>
        <w:t xml:space="preserve"> &amp; CLLR L POSTAWA</w:t>
      </w:r>
    </w:p>
    <w:p w14:paraId="6164266C" w14:textId="10E9C63B" w:rsidR="00934835" w:rsidRDefault="00934835" w:rsidP="00934835">
      <w:pPr>
        <w:pStyle w:val="BodyText"/>
        <w:spacing w:before="11"/>
        <w:jc w:val="center"/>
        <w:rPr>
          <w:b/>
          <w:sz w:val="21"/>
        </w:rPr>
      </w:pPr>
      <w:r>
        <w:rPr>
          <w:b/>
          <w:sz w:val="21"/>
        </w:rPr>
        <w:t xml:space="preserve">WARD CLLR: </w:t>
      </w:r>
      <w:r w:rsidR="00A238E2">
        <w:rPr>
          <w:b/>
          <w:sz w:val="21"/>
        </w:rPr>
        <w:t>P GERARY</w:t>
      </w:r>
    </w:p>
    <w:p w14:paraId="5A22DFB0" w14:textId="6DA90F91" w:rsidR="00934835" w:rsidRDefault="00934835" w:rsidP="00934835">
      <w:pPr>
        <w:pStyle w:val="BodyText"/>
        <w:spacing w:before="8"/>
        <w:jc w:val="center"/>
        <w:rPr>
          <w:b/>
          <w:sz w:val="21"/>
        </w:rPr>
      </w:pPr>
      <w:r>
        <w:rPr>
          <w:b/>
          <w:sz w:val="21"/>
        </w:rPr>
        <w:t>CLERK: C MACGREGOR</w:t>
      </w:r>
    </w:p>
    <w:p w14:paraId="09C70E0A" w14:textId="7366808D" w:rsidR="00D75C76" w:rsidRDefault="00D75C76" w:rsidP="00934835">
      <w:pPr>
        <w:pStyle w:val="BodyText"/>
        <w:spacing w:before="8"/>
        <w:jc w:val="center"/>
        <w:rPr>
          <w:b/>
          <w:sz w:val="21"/>
        </w:rPr>
      </w:pPr>
      <w:r>
        <w:rPr>
          <w:b/>
          <w:sz w:val="21"/>
        </w:rPr>
        <w:t xml:space="preserve">RESIDENTS: B. MEADES, J </w:t>
      </w:r>
      <w:r w:rsidR="00A238E2">
        <w:rPr>
          <w:b/>
          <w:sz w:val="21"/>
        </w:rPr>
        <w:t>CAPLAN</w:t>
      </w:r>
      <w:r>
        <w:rPr>
          <w:b/>
          <w:sz w:val="21"/>
        </w:rPr>
        <w:t>.</w:t>
      </w:r>
    </w:p>
    <w:p w14:paraId="3E5E8720" w14:textId="7A70BA3A" w:rsidR="00A238E2" w:rsidRDefault="00A238E2" w:rsidP="00A238E2">
      <w:pPr>
        <w:pStyle w:val="BodyText"/>
        <w:spacing w:before="8"/>
        <w:rPr>
          <w:b/>
          <w:sz w:val="21"/>
        </w:rPr>
      </w:pPr>
      <w:r>
        <w:rPr>
          <w:b/>
          <w:sz w:val="21"/>
        </w:rPr>
        <w:tab/>
        <w:t>PRESENT (15/09/22): CCL H. ANDERSON, CLLR L. POSTAWA, CLLR R. HUMPHREYS</w:t>
      </w:r>
    </w:p>
    <w:p w14:paraId="51A53004" w14:textId="05EE579A" w:rsidR="00A238E2" w:rsidRDefault="00A238E2" w:rsidP="00A238E2">
      <w:pPr>
        <w:pStyle w:val="BodyText"/>
        <w:spacing w:before="8"/>
        <w:ind w:left="3600" w:firstLine="720"/>
        <w:rPr>
          <w:b/>
          <w:sz w:val="21"/>
        </w:rPr>
      </w:pPr>
      <w:r>
        <w:rPr>
          <w:b/>
          <w:sz w:val="21"/>
        </w:rPr>
        <w:t>WARD CLLR: D. HOSKING</w:t>
      </w:r>
    </w:p>
    <w:p w14:paraId="3E4F3AFB" w14:textId="51B9A8A5" w:rsidR="00A238E2" w:rsidRDefault="00A238E2" w:rsidP="00A238E2">
      <w:pPr>
        <w:pStyle w:val="BodyText"/>
        <w:spacing w:before="8"/>
        <w:jc w:val="center"/>
        <w:rPr>
          <w:b/>
          <w:sz w:val="17"/>
        </w:rPr>
      </w:pPr>
      <w:r>
        <w:rPr>
          <w:b/>
          <w:sz w:val="21"/>
        </w:rPr>
        <w:t xml:space="preserve">RESIDENTS: </w:t>
      </w:r>
      <w:proofErr w:type="gramStart"/>
      <w:r>
        <w:rPr>
          <w:b/>
          <w:sz w:val="21"/>
        </w:rPr>
        <w:t>B.MEADES</w:t>
      </w:r>
      <w:proofErr w:type="gramEnd"/>
      <w:r>
        <w:rPr>
          <w:b/>
          <w:sz w:val="21"/>
        </w:rPr>
        <w:t>, J CAPLAN.</w:t>
      </w:r>
    </w:p>
    <w:p w14:paraId="06EC56B5" w14:textId="6834F6E6" w:rsidR="00934835" w:rsidRDefault="00934835" w:rsidP="00934835">
      <w:pPr>
        <w:spacing w:before="56"/>
        <w:ind w:right="40" w:hanging="20"/>
        <w:jc w:val="center"/>
        <w:rPr>
          <w:b/>
          <w:u w:val="single"/>
        </w:rPr>
      </w:pPr>
      <w:r>
        <w:rPr>
          <w:b/>
          <w:u w:val="single"/>
        </w:rPr>
        <w:t>MINUTES</w:t>
      </w:r>
    </w:p>
    <w:p w14:paraId="52F0C98B" w14:textId="77777777" w:rsidR="00A238E2" w:rsidRDefault="00A238E2" w:rsidP="00934835">
      <w:pPr>
        <w:spacing w:before="56"/>
        <w:ind w:right="40" w:hanging="20"/>
        <w:jc w:val="center"/>
        <w:rPr>
          <w:b/>
          <w:u w:val="single"/>
        </w:rPr>
      </w:pPr>
    </w:p>
    <w:p w14:paraId="33C70338" w14:textId="77777777" w:rsidR="00934835" w:rsidRPr="00FE7E1E" w:rsidRDefault="00934835" w:rsidP="00934835">
      <w:pPr>
        <w:pStyle w:val="Heading1"/>
        <w:spacing w:before="0"/>
        <w:ind w:left="119" w:firstLine="0"/>
        <w:rPr>
          <w:rFonts w:asciiTheme="minorHAnsi" w:hAnsiTheme="minorHAnsi" w:cstheme="minorHAnsi"/>
          <w:u w:val="none"/>
        </w:rPr>
      </w:pPr>
    </w:p>
    <w:p w14:paraId="0255DDFD" w14:textId="77777777" w:rsidR="00586D7B" w:rsidRPr="00FE7E1E" w:rsidRDefault="00586D7B" w:rsidP="00934835">
      <w:pPr>
        <w:spacing w:before="56"/>
        <w:ind w:left="4913" w:right="4909"/>
        <w:jc w:val="center"/>
        <w:rPr>
          <w:rFonts w:asciiTheme="minorHAnsi" w:hAnsiTheme="minorHAnsi" w:cstheme="minorHAnsi"/>
          <w:b/>
        </w:rPr>
      </w:pPr>
    </w:p>
    <w:p w14:paraId="7ACBDC6C" w14:textId="77777777" w:rsidR="00742778" w:rsidRPr="00FE7E1E" w:rsidRDefault="00742778" w:rsidP="00742778">
      <w:pPr>
        <w:pStyle w:val="BodyText"/>
        <w:spacing w:before="3"/>
        <w:jc w:val="center"/>
        <w:rPr>
          <w:rFonts w:asciiTheme="minorHAnsi" w:hAnsiTheme="minorHAnsi" w:cstheme="minorHAnsi"/>
          <w:b/>
          <w:bCs/>
          <w:u w:val="single"/>
        </w:rPr>
      </w:pPr>
    </w:p>
    <w:p w14:paraId="2D1B10FF" w14:textId="5DAC42E2" w:rsidR="00FA4C6B" w:rsidRDefault="00FA4C6B" w:rsidP="00FA4C6B">
      <w:pPr>
        <w:pStyle w:val="Heading2"/>
        <w:numPr>
          <w:ilvl w:val="0"/>
          <w:numId w:val="8"/>
        </w:numPr>
        <w:tabs>
          <w:tab w:val="left" w:pos="471"/>
        </w:tabs>
        <w:spacing w:before="53"/>
        <w:rPr>
          <w:rFonts w:asciiTheme="minorHAnsi" w:hAnsiTheme="minorHAnsi" w:cstheme="minorHAnsi"/>
          <w:color w:val="auto"/>
          <w:sz w:val="22"/>
          <w:szCs w:val="22"/>
        </w:rPr>
      </w:pPr>
      <w:r>
        <w:rPr>
          <w:rFonts w:asciiTheme="minorHAnsi" w:hAnsiTheme="minorHAnsi" w:cstheme="minorHAnsi"/>
          <w:color w:val="auto"/>
          <w:sz w:val="22"/>
          <w:szCs w:val="22"/>
        </w:rPr>
        <w:t>The meeting was opened by a period of 2 minutes silence.</w:t>
      </w:r>
    </w:p>
    <w:p w14:paraId="348EB4B7" w14:textId="77777777" w:rsidR="00FA4C6B" w:rsidRPr="00FA4C6B" w:rsidRDefault="00FA4C6B" w:rsidP="00FA4C6B"/>
    <w:p w14:paraId="73AD70A0" w14:textId="0F10770C" w:rsidR="00D57D7C" w:rsidRDefault="00742778" w:rsidP="00F92B48">
      <w:pPr>
        <w:pStyle w:val="Heading2"/>
        <w:numPr>
          <w:ilvl w:val="0"/>
          <w:numId w:val="8"/>
        </w:numPr>
        <w:tabs>
          <w:tab w:val="left" w:pos="471"/>
        </w:tabs>
        <w:spacing w:before="53"/>
        <w:rPr>
          <w:rFonts w:asciiTheme="minorHAnsi" w:hAnsiTheme="minorHAnsi" w:cstheme="minorHAnsi"/>
          <w:color w:val="auto"/>
          <w:sz w:val="22"/>
          <w:szCs w:val="22"/>
        </w:rPr>
      </w:pPr>
      <w:r w:rsidRPr="00FE7E1E">
        <w:rPr>
          <w:rFonts w:asciiTheme="minorHAnsi" w:hAnsiTheme="minorHAnsi" w:cstheme="minorHAnsi"/>
          <w:b/>
          <w:bCs/>
          <w:color w:val="auto"/>
          <w:sz w:val="22"/>
          <w:szCs w:val="22"/>
          <w:u w:val="single"/>
        </w:rPr>
        <w:t>Apologies</w:t>
      </w:r>
      <w:r w:rsidR="00A238E2">
        <w:rPr>
          <w:rFonts w:asciiTheme="minorHAnsi" w:hAnsiTheme="minorHAnsi" w:cstheme="minorHAnsi"/>
          <w:b/>
          <w:bCs/>
          <w:color w:val="auto"/>
          <w:sz w:val="22"/>
          <w:szCs w:val="22"/>
          <w:u w:val="single"/>
        </w:rPr>
        <w:t xml:space="preserve"> (08/09/22)</w:t>
      </w:r>
      <w:r w:rsidRPr="00FE7E1E">
        <w:rPr>
          <w:rFonts w:asciiTheme="minorHAnsi" w:hAnsiTheme="minorHAnsi" w:cstheme="minorHAnsi"/>
          <w:b/>
          <w:bCs/>
          <w:color w:val="auto"/>
          <w:sz w:val="22"/>
          <w:szCs w:val="22"/>
          <w:u w:val="single"/>
        </w:rPr>
        <w:t>.</w:t>
      </w:r>
      <w:r w:rsidR="00541907">
        <w:rPr>
          <w:rFonts w:asciiTheme="minorHAnsi" w:hAnsiTheme="minorHAnsi" w:cstheme="minorHAnsi"/>
          <w:b/>
          <w:bCs/>
          <w:color w:val="auto"/>
          <w:sz w:val="22"/>
          <w:szCs w:val="22"/>
        </w:rPr>
        <w:t xml:space="preserve"> </w:t>
      </w:r>
      <w:r w:rsidR="00541907" w:rsidRPr="00541907">
        <w:rPr>
          <w:rFonts w:asciiTheme="minorHAnsi" w:hAnsiTheme="minorHAnsi" w:cstheme="minorHAnsi"/>
          <w:color w:val="auto"/>
          <w:sz w:val="22"/>
          <w:szCs w:val="22"/>
        </w:rPr>
        <w:t>PCSO Huckle,</w:t>
      </w:r>
      <w:r w:rsidR="00541907">
        <w:rPr>
          <w:rFonts w:asciiTheme="minorHAnsi" w:hAnsiTheme="minorHAnsi" w:cstheme="minorHAnsi"/>
          <w:b/>
          <w:bCs/>
          <w:color w:val="auto"/>
          <w:sz w:val="22"/>
          <w:szCs w:val="22"/>
        </w:rPr>
        <w:t xml:space="preserve"> </w:t>
      </w:r>
      <w:r w:rsidR="00113B9B">
        <w:rPr>
          <w:rFonts w:asciiTheme="minorHAnsi" w:hAnsiTheme="minorHAnsi" w:cstheme="minorHAnsi"/>
          <w:color w:val="auto"/>
          <w:sz w:val="22"/>
          <w:szCs w:val="22"/>
        </w:rPr>
        <w:t>Ward Cllr K. McLean, Ward Cllr D. Hosking.</w:t>
      </w:r>
    </w:p>
    <w:p w14:paraId="6D6DDA8F" w14:textId="6AE3E5D9" w:rsidR="00A238E2" w:rsidRDefault="00A238E2" w:rsidP="00A238E2"/>
    <w:p w14:paraId="43F5936B" w14:textId="28943F89" w:rsidR="00A238E2" w:rsidRPr="00A238E2" w:rsidRDefault="00A238E2" w:rsidP="00A238E2">
      <w:pPr>
        <w:pStyle w:val="ListParagraph"/>
        <w:numPr>
          <w:ilvl w:val="0"/>
          <w:numId w:val="8"/>
        </w:numPr>
        <w:ind w:left="450" w:hanging="180"/>
      </w:pPr>
      <w:r w:rsidRPr="00FE7E1E">
        <w:rPr>
          <w:rFonts w:asciiTheme="minorHAnsi" w:hAnsiTheme="minorHAnsi" w:cstheme="minorHAnsi"/>
          <w:b/>
          <w:bCs/>
          <w:u w:val="single"/>
        </w:rPr>
        <w:t>Apologies</w:t>
      </w:r>
      <w:r>
        <w:rPr>
          <w:rFonts w:asciiTheme="minorHAnsi" w:hAnsiTheme="minorHAnsi" w:cstheme="minorHAnsi"/>
          <w:b/>
          <w:bCs/>
          <w:u w:val="single"/>
        </w:rPr>
        <w:t xml:space="preserve"> (</w:t>
      </w:r>
      <w:r>
        <w:rPr>
          <w:rFonts w:asciiTheme="minorHAnsi" w:hAnsiTheme="minorHAnsi" w:cstheme="minorHAnsi"/>
          <w:b/>
          <w:bCs/>
          <w:u w:val="single"/>
        </w:rPr>
        <w:t>15</w:t>
      </w:r>
      <w:r>
        <w:rPr>
          <w:rFonts w:asciiTheme="minorHAnsi" w:hAnsiTheme="minorHAnsi" w:cstheme="minorHAnsi"/>
          <w:b/>
          <w:bCs/>
          <w:u w:val="single"/>
        </w:rPr>
        <w:t>/09/22)</w:t>
      </w:r>
      <w:r w:rsidRPr="00FE7E1E">
        <w:rPr>
          <w:rFonts w:asciiTheme="minorHAnsi" w:hAnsiTheme="minorHAnsi" w:cstheme="minorHAnsi"/>
          <w:b/>
          <w:bCs/>
          <w:u w:val="single"/>
        </w:rPr>
        <w:t>.</w:t>
      </w:r>
      <w:r>
        <w:rPr>
          <w:rFonts w:asciiTheme="minorHAnsi" w:hAnsiTheme="minorHAnsi" w:cstheme="minorHAnsi"/>
          <w:b/>
          <w:bCs/>
        </w:rPr>
        <w:t xml:space="preserve"> </w:t>
      </w:r>
      <w:r>
        <w:rPr>
          <w:rFonts w:asciiTheme="minorHAnsi" w:hAnsiTheme="minorHAnsi" w:cstheme="minorHAnsi"/>
        </w:rPr>
        <w:t xml:space="preserve">PCSO Huckle, Ward Cllr </w:t>
      </w:r>
      <w:proofErr w:type="gramStart"/>
      <w:r>
        <w:rPr>
          <w:rFonts w:asciiTheme="minorHAnsi" w:hAnsiTheme="minorHAnsi" w:cstheme="minorHAnsi"/>
        </w:rPr>
        <w:t>K.McLean</w:t>
      </w:r>
      <w:proofErr w:type="gramEnd"/>
      <w:r>
        <w:rPr>
          <w:rFonts w:asciiTheme="minorHAnsi" w:hAnsiTheme="minorHAnsi" w:cstheme="minorHAnsi"/>
        </w:rPr>
        <w:t>, Ward Cllr P. Geary, Cllr F. Godber &amp; Cllr R. Macgowan.</w:t>
      </w:r>
    </w:p>
    <w:p w14:paraId="5933292D" w14:textId="1BFBF12A" w:rsidR="00742778" w:rsidRPr="00F92B48" w:rsidRDefault="00742778" w:rsidP="00562BDD">
      <w:pPr>
        <w:pStyle w:val="ListParagraph"/>
        <w:numPr>
          <w:ilvl w:val="0"/>
          <w:numId w:val="8"/>
        </w:numPr>
        <w:tabs>
          <w:tab w:val="left" w:pos="471"/>
        </w:tabs>
        <w:spacing w:before="147"/>
        <w:ind w:left="540" w:hanging="270"/>
        <w:rPr>
          <w:rFonts w:asciiTheme="minorHAnsi" w:hAnsiTheme="minorHAnsi" w:cstheme="minorHAnsi"/>
          <w:b/>
          <w:u w:val="single"/>
        </w:rPr>
      </w:pPr>
      <w:r w:rsidRPr="00F92B48">
        <w:rPr>
          <w:rFonts w:asciiTheme="minorHAnsi" w:hAnsiTheme="minorHAnsi" w:cstheme="minorHAnsi"/>
          <w:b/>
          <w:u w:val="single"/>
        </w:rPr>
        <w:t>Declaration of Members</w:t>
      </w:r>
      <w:r w:rsidRPr="00F92B48">
        <w:rPr>
          <w:rFonts w:asciiTheme="minorHAnsi" w:hAnsiTheme="minorHAnsi" w:cstheme="minorHAnsi"/>
          <w:b/>
          <w:spacing w:val="-1"/>
          <w:u w:val="single"/>
        </w:rPr>
        <w:t xml:space="preserve"> </w:t>
      </w:r>
      <w:r w:rsidRPr="00F92B48">
        <w:rPr>
          <w:rFonts w:asciiTheme="minorHAnsi" w:hAnsiTheme="minorHAnsi" w:cstheme="minorHAnsi"/>
          <w:b/>
          <w:u w:val="single"/>
        </w:rPr>
        <w:t>Intere</w:t>
      </w:r>
      <w:r w:rsidR="00541907">
        <w:rPr>
          <w:rFonts w:asciiTheme="minorHAnsi" w:hAnsiTheme="minorHAnsi" w:cstheme="minorHAnsi"/>
          <w:b/>
          <w:u w:val="single"/>
        </w:rPr>
        <w:t>s</w:t>
      </w:r>
      <w:r w:rsidRPr="00F92B48">
        <w:rPr>
          <w:rFonts w:asciiTheme="minorHAnsi" w:hAnsiTheme="minorHAnsi" w:cstheme="minorHAnsi"/>
          <w:b/>
          <w:u w:val="single"/>
        </w:rPr>
        <w:t>ts.</w:t>
      </w:r>
      <w:r w:rsidR="00562BDD">
        <w:rPr>
          <w:rFonts w:asciiTheme="minorHAnsi" w:hAnsiTheme="minorHAnsi" w:cstheme="minorHAnsi"/>
          <w:b/>
        </w:rPr>
        <w:t xml:space="preserve"> </w:t>
      </w:r>
      <w:r w:rsidR="00562BDD">
        <w:rPr>
          <w:rFonts w:asciiTheme="minorHAnsi" w:hAnsiTheme="minorHAnsi" w:cstheme="minorHAnsi"/>
          <w:bCs/>
        </w:rPr>
        <w:t>Cllrs H. Anderson and R. Macgowan declared their interests in item 7.1(iv) on the agenda.</w:t>
      </w:r>
      <w:r w:rsidR="00A238E2">
        <w:rPr>
          <w:rFonts w:asciiTheme="minorHAnsi" w:hAnsiTheme="minorHAnsi" w:cstheme="minorHAnsi"/>
          <w:bCs/>
        </w:rPr>
        <w:t xml:space="preserve"> They will not be voting on this item.</w:t>
      </w:r>
    </w:p>
    <w:p w14:paraId="1ABF7B8A" w14:textId="5EAF6E39" w:rsidR="00742778" w:rsidRDefault="00742778" w:rsidP="00A238E2">
      <w:pPr>
        <w:pStyle w:val="BodyText"/>
        <w:spacing w:before="7"/>
        <w:ind w:left="269"/>
        <w:rPr>
          <w:rFonts w:asciiTheme="minorHAnsi" w:hAnsiTheme="minorHAnsi" w:cstheme="minorHAnsi"/>
          <w:b/>
        </w:rPr>
      </w:pPr>
    </w:p>
    <w:p w14:paraId="0B245B86" w14:textId="6334DC38" w:rsidR="00A238E2" w:rsidRDefault="00A238E2" w:rsidP="00A238E2">
      <w:pPr>
        <w:pStyle w:val="BodyText"/>
        <w:spacing w:before="7"/>
        <w:ind w:left="269"/>
        <w:rPr>
          <w:rFonts w:asciiTheme="minorHAnsi" w:hAnsiTheme="minorHAnsi" w:cstheme="minorHAnsi"/>
          <w:bCs/>
        </w:rPr>
      </w:pPr>
      <w:proofErr w:type="gramStart"/>
      <w:r>
        <w:rPr>
          <w:rFonts w:asciiTheme="minorHAnsi" w:hAnsiTheme="minorHAnsi" w:cstheme="minorHAnsi"/>
          <w:bCs/>
        </w:rPr>
        <w:t>In light of</w:t>
      </w:r>
      <w:proofErr w:type="gramEnd"/>
      <w:r>
        <w:rPr>
          <w:rFonts w:asciiTheme="minorHAnsi" w:hAnsiTheme="minorHAnsi" w:cstheme="minorHAnsi"/>
          <w:bCs/>
        </w:rPr>
        <w:t xml:space="preserve"> the death of Her Majesty the Queen the RPC deal</w:t>
      </w:r>
      <w:r w:rsidR="00FA4C6B">
        <w:rPr>
          <w:rFonts w:asciiTheme="minorHAnsi" w:hAnsiTheme="minorHAnsi" w:cstheme="minorHAnsi"/>
          <w:bCs/>
        </w:rPr>
        <w:t>t</w:t>
      </w:r>
      <w:r>
        <w:rPr>
          <w:rFonts w:asciiTheme="minorHAnsi" w:hAnsiTheme="minorHAnsi" w:cstheme="minorHAnsi"/>
          <w:bCs/>
        </w:rPr>
        <w:t xml:space="preserve"> with only two items on the agenda which </w:t>
      </w:r>
      <w:r w:rsidR="00FA4C6B">
        <w:rPr>
          <w:rFonts w:asciiTheme="minorHAnsi" w:hAnsiTheme="minorHAnsi" w:cstheme="minorHAnsi"/>
          <w:bCs/>
        </w:rPr>
        <w:t xml:space="preserve">could not </w:t>
      </w:r>
      <w:r>
        <w:rPr>
          <w:rFonts w:asciiTheme="minorHAnsi" w:hAnsiTheme="minorHAnsi" w:cstheme="minorHAnsi"/>
          <w:bCs/>
        </w:rPr>
        <w:t>wait until the adjourned meeting of 15/09/22. Those are items 7.1(ii) and (iv).</w:t>
      </w:r>
    </w:p>
    <w:p w14:paraId="6D6BABD2" w14:textId="56AB8702" w:rsidR="00A238E2" w:rsidRDefault="00A238E2" w:rsidP="00A238E2">
      <w:pPr>
        <w:pStyle w:val="BodyText"/>
        <w:spacing w:before="7"/>
        <w:ind w:left="269"/>
        <w:rPr>
          <w:rFonts w:asciiTheme="minorHAnsi" w:hAnsiTheme="minorHAnsi" w:cstheme="minorHAnsi"/>
          <w:bCs/>
        </w:rPr>
      </w:pPr>
    </w:p>
    <w:p w14:paraId="2A8ED58B" w14:textId="77777777" w:rsidR="00FA4C6B" w:rsidRDefault="00FA4C6B" w:rsidP="006130E2">
      <w:pPr>
        <w:pStyle w:val="BodyText"/>
        <w:spacing w:before="7"/>
        <w:ind w:left="1439" w:hanging="1170"/>
        <w:jc w:val="both"/>
        <w:rPr>
          <w:rFonts w:asciiTheme="minorHAnsi" w:hAnsiTheme="minorHAnsi" w:cstheme="minorHAnsi"/>
          <w:b/>
        </w:rPr>
      </w:pPr>
      <w:r>
        <w:rPr>
          <w:rFonts w:asciiTheme="minorHAnsi" w:hAnsiTheme="minorHAnsi" w:cstheme="minorHAnsi"/>
          <w:b/>
        </w:rPr>
        <w:t xml:space="preserve">Item </w:t>
      </w:r>
      <w:r w:rsidR="00A238E2">
        <w:rPr>
          <w:rFonts w:asciiTheme="minorHAnsi" w:hAnsiTheme="minorHAnsi" w:cstheme="minorHAnsi"/>
          <w:b/>
        </w:rPr>
        <w:t>7.1 (ii)</w:t>
      </w:r>
      <w:r w:rsidR="00A238E2">
        <w:rPr>
          <w:rFonts w:asciiTheme="minorHAnsi" w:hAnsiTheme="minorHAnsi" w:cstheme="minorHAnsi"/>
          <w:b/>
        </w:rPr>
        <w:tab/>
      </w:r>
      <w:r>
        <w:rPr>
          <w:rFonts w:asciiTheme="minorHAnsi" w:hAnsiTheme="minorHAnsi" w:cstheme="minorHAnsi"/>
          <w:b/>
        </w:rPr>
        <w:t>on the agenda:</w:t>
      </w:r>
    </w:p>
    <w:p w14:paraId="558AF259" w14:textId="314476D0" w:rsidR="006130E2" w:rsidRDefault="006130E2" w:rsidP="00FA4C6B">
      <w:pPr>
        <w:pStyle w:val="BodyText"/>
        <w:spacing w:before="7"/>
        <w:ind w:left="1439"/>
        <w:jc w:val="both"/>
        <w:rPr>
          <w:rFonts w:asciiTheme="minorHAnsi" w:hAnsiTheme="minorHAnsi" w:cstheme="minorHAnsi"/>
          <w:bCs/>
        </w:rPr>
      </w:pPr>
      <w:r>
        <w:rPr>
          <w:rFonts w:asciiTheme="minorHAnsi" w:hAnsiTheme="minorHAnsi" w:cstheme="minorHAnsi"/>
          <w:bCs/>
        </w:rPr>
        <w:t>The Councillors are of the view that the application looks in order and while are sorry to see the tin roof go understand that the new roof is necessary to ensure use of the building. The proposed improvements are in keeping with the principles of the Neighbourhood plan. Cllr Macgowan proposed the RPC make no objection to the application. This motion is seconded by Cllr H. Anderson and the RPC unanimously resolves not to object to the application.</w:t>
      </w:r>
    </w:p>
    <w:p w14:paraId="26FF730D" w14:textId="77777777" w:rsidR="006130E2" w:rsidRDefault="006130E2" w:rsidP="006130E2">
      <w:pPr>
        <w:pStyle w:val="BodyText"/>
        <w:spacing w:before="7"/>
        <w:ind w:left="1439" w:hanging="1170"/>
        <w:jc w:val="both"/>
        <w:rPr>
          <w:rFonts w:asciiTheme="minorHAnsi" w:hAnsiTheme="minorHAnsi" w:cstheme="minorHAnsi"/>
          <w:bCs/>
        </w:rPr>
      </w:pPr>
    </w:p>
    <w:p w14:paraId="6401A714" w14:textId="2CD72B79" w:rsidR="00FA4C6B" w:rsidRDefault="00FA4C6B" w:rsidP="006130E2">
      <w:pPr>
        <w:pStyle w:val="BodyText"/>
        <w:spacing w:before="7"/>
        <w:ind w:left="1439" w:hanging="1170"/>
        <w:jc w:val="both"/>
        <w:rPr>
          <w:rFonts w:asciiTheme="minorHAnsi" w:hAnsiTheme="minorHAnsi" w:cstheme="minorHAnsi"/>
          <w:b/>
        </w:rPr>
      </w:pPr>
      <w:r>
        <w:rPr>
          <w:rFonts w:asciiTheme="minorHAnsi" w:hAnsiTheme="minorHAnsi" w:cstheme="minorHAnsi"/>
          <w:b/>
        </w:rPr>
        <w:t xml:space="preserve">Item </w:t>
      </w:r>
      <w:r w:rsidR="006130E2">
        <w:rPr>
          <w:rFonts w:asciiTheme="minorHAnsi" w:hAnsiTheme="minorHAnsi" w:cstheme="minorHAnsi"/>
          <w:b/>
        </w:rPr>
        <w:t>7.1 (iv)</w:t>
      </w:r>
      <w:r>
        <w:rPr>
          <w:rFonts w:asciiTheme="minorHAnsi" w:hAnsiTheme="minorHAnsi" w:cstheme="minorHAnsi"/>
          <w:b/>
        </w:rPr>
        <w:t xml:space="preserve"> on the agenda:</w:t>
      </w:r>
    </w:p>
    <w:p w14:paraId="011693F3" w14:textId="49553367" w:rsidR="00FA4C6B" w:rsidRDefault="006130E2" w:rsidP="006130E2">
      <w:pPr>
        <w:pStyle w:val="BodyText"/>
        <w:spacing w:before="7"/>
        <w:ind w:left="1439" w:hanging="1170"/>
        <w:jc w:val="both"/>
        <w:rPr>
          <w:rFonts w:asciiTheme="minorHAnsi" w:hAnsiTheme="minorHAnsi" w:cstheme="minorHAnsi"/>
          <w:bCs/>
        </w:rPr>
      </w:pPr>
      <w:r>
        <w:rPr>
          <w:rFonts w:asciiTheme="minorHAnsi" w:hAnsiTheme="minorHAnsi" w:cstheme="minorHAnsi"/>
          <w:bCs/>
        </w:rPr>
        <w:tab/>
        <w:t xml:space="preserve">Cllrs Macgowan and Anderson excuse themselves from the voting on this item. </w:t>
      </w:r>
      <w:r w:rsidR="00FA4C6B">
        <w:rPr>
          <w:rFonts w:asciiTheme="minorHAnsi" w:hAnsiTheme="minorHAnsi" w:cstheme="minorHAnsi"/>
          <w:bCs/>
        </w:rPr>
        <w:t xml:space="preserve">After a discussion and input from the Ward Cllr as to the purpose and </w:t>
      </w:r>
      <w:r w:rsidR="00DC72C2">
        <w:rPr>
          <w:rFonts w:asciiTheme="minorHAnsi" w:hAnsiTheme="minorHAnsi" w:cstheme="minorHAnsi"/>
          <w:bCs/>
        </w:rPr>
        <w:t>parameters</w:t>
      </w:r>
      <w:r w:rsidR="00FA4C6B">
        <w:rPr>
          <w:rFonts w:asciiTheme="minorHAnsi" w:hAnsiTheme="minorHAnsi" w:cstheme="minorHAnsi"/>
          <w:bCs/>
        </w:rPr>
        <w:t xml:space="preserve"> of the appeal process, it is </w:t>
      </w:r>
      <w:r w:rsidR="00DC72C2">
        <w:rPr>
          <w:rFonts w:asciiTheme="minorHAnsi" w:hAnsiTheme="minorHAnsi" w:cstheme="minorHAnsi"/>
          <w:bCs/>
        </w:rPr>
        <w:t>proposed</w:t>
      </w:r>
      <w:r w:rsidR="00FA4C6B">
        <w:rPr>
          <w:rFonts w:asciiTheme="minorHAnsi" w:hAnsiTheme="minorHAnsi" w:cstheme="minorHAnsi"/>
          <w:bCs/>
        </w:rPr>
        <w:t xml:space="preserve"> by Cllr L. Postawa that the RPC file a submission in opposition to the appeal re-iterating the RPC’s original objections to the application and </w:t>
      </w:r>
      <w:r w:rsidR="00DC72C2">
        <w:rPr>
          <w:rFonts w:asciiTheme="minorHAnsi" w:hAnsiTheme="minorHAnsi" w:cstheme="minorHAnsi"/>
          <w:bCs/>
        </w:rPr>
        <w:t>amplifying</w:t>
      </w:r>
      <w:r w:rsidR="00FA4C6B">
        <w:rPr>
          <w:rFonts w:asciiTheme="minorHAnsi" w:hAnsiTheme="minorHAnsi" w:cstheme="minorHAnsi"/>
          <w:bCs/>
        </w:rPr>
        <w:t xml:space="preserve"> it to include reference to the MKC</w:t>
      </w:r>
      <w:r w:rsidR="00301BC9">
        <w:rPr>
          <w:rFonts w:asciiTheme="minorHAnsi" w:hAnsiTheme="minorHAnsi" w:cstheme="minorHAnsi"/>
          <w:bCs/>
        </w:rPr>
        <w:t>C</w:t>
      </w:r>
      <w:r w:rsidR="00FA4C6B">
        <w:rPr>
          <w:rFonts w:asciiTheme="minorHAnsi" w:hAnsiTheme="minorHAnsi" w:cstheme="minorHAnsi"/>
          <w:bCs/>
        </w:rPr>
        <w:t xml:space="preserve"> officers’</w:t>
      </w:r>
      <w:r w:rsidR="00DC72C2">
        <w:rPr>
          <w:rFonts w:asciiTheme="minorHAnsi" w:hAnsiTheme="minorHAnsi" w:cstheme="minorHAnsi"/>
          <w:bCs/>
        </w:rPr>
        <w:t xml:space="preserve"> </w:t>
      </w:r>
      <w:r w:rsidR="00FA4C6B">
        <w:rPr>
          <w:rFonts w:asciiTheme="minorHAnsi" w:hAnsiTheme="minorHAnsi" w:cstheme="minorHAnsi"/>
          <w:bCs/>
        </w:rPr>
        <w:t xml:space="preserve">input, the </w:t>
      </w:r>
      <w:r w:rsidR="00DC72C2">
        <w:rPr>
          <w:rFonts w:asciiTheme="minorHAnsi" w:hAnsiTheme="minorHAnsi" w:cstheme="minorHAnsi"/>
          <w:bCs/>
        </w:rPr>
        <w:t>Neighbourhood</w:t>
      </w:r>
      <w:r w:rsidR="00FA4C6B">
        <w:rPr>
          <w:rFonts w:asciiTheme="minorHAnsi" w:hAnsiTheme="minorHAnsi" w:cstheme="minorHAnsi"/>
          <w:bCs/>
        </w:rPr>
        <w:t xml:space="preserve"> plan and the imperatives contained therein as well as the increased glazing which presents a similar concern to the RPC as that in relation to Finch Barn. Cllr R. Humphreys seconded the motion, and it was unanimously proposed by the RPC councillors present and permitted to vote on this item. CAM will prepare the necessary submission for filing with the Appeal forum within the time constraints provided.</w:t>
      </w:r>
    </w:p>
    <w:p w14:paraId="0D672AFA" w14:textId="164A4098" w:rsidR="00A238E2" w:rsidRPr="00A238E2" w:rsidRDefault="00FA4C6B" w:rsidP="005445E2">
      <w:pPr>
        <w:pStyle w:val="BodyText"/>
        <w:spacing w:before="7"/>
        <w:ind w:left="630" w:hanging="630"/>
        <w:jc w:val="right"/>
        <w:rPr>
          <w:rFonts w:asciiTheme="minorHAnsi" w:hAnsiTheme="minorHAnsi" w:cstheme="minorHAnsi"/>
          <w:bCs/>
        </w:rPr>
      </w:pPr>
      <w:r>
        <w:rPr>
          <w:rFonts w:asciiTheme="minorHAnsi" w:hAnsiTheme="minorHAnsi" w:cstheme="minorHAnsi"/>
          <w:b/>
        </w:rPr>
        <w:lastRenderedPageBreak/>
        <w:t>CAM</w:t>
      </w:r>
      <w:r w:rsidR="006130E2">
        <w:rPr>
          <w:rFonts w:asciiTheme="minorHAnsi" w:hAnsiTheme="minorHAnsi" w:cstheme="minorHAnsi"/>
          <w:bCs/>
        </w:rPr>
        <w:t xml:space="preserve"> </w:t>
      </w:r>
    </w:p>
    <w:p w14:paraId="0B8BFC74" w14:textId="399CC0B1" w:rsidR="00A238E2" w:rsidRDefault="00A238E2" w:rsidP="00742778">
      <w:pPr>
        <w:pStyle w:val="BodyText"/>
        <w:spacing w:before="7"/>
        <w:rPr>
          <w:rFonts w:asciiTheme="minorHAnsi" w:hAnsiTheme="minorHAnsi" w:cstheme="minorHAnsi"/>
          <w:b/>
        </w:rPr>
      </w:pPr>
    </w:p>
    <w:p w14:paraId="4D9905FD" w14:textId="1F236FA0" w:rsidR="00FA4C6B" w:rsidRDefault="00FA4C6B" w:rsidP="00742778">
      <w:pPr>
        <w:pStyle w:val="BodyText"/>
        <w:spacing w:before="7"/>
        <w:rPr>
          <w:rFonts w:asciiTheme="minorHAnsi" w:hAnsiTheme="minorHAnsi" w:cstheme="minorHAnsi"/>
          <w:bCs/>
        </w:rPr>
      </w:pPr>
      <w:r>
        <w:rPr>
          <w:rFonts w:asciiTheme="minorHAnsi" w:hAnsiTheme="minorHAnsi" w:cstheme="minorHAnsi"/>
          <w:bCs/>
        </w:rPr>
        <w:tab/>
        <w:t xml:space="preserve">The meeting of the </w:t>
      </w:r>
      <w:proofErr w:type="gramStart"/>
      <w:r>
        <w:rPr>
          <w:rFonts w:asciiTheme="minorHAnsi" w:hAnsiTheme="minorHAnsi" w:cstheme="minorHAnsi"/>
          <w:bCs/>
        </w:rPr>
        <w:t>8</w:t>
      </w:r>
      <w:r w:rsidRPr="00FA4C6B">
        <w:rPr>
          <w:rFonts w:asciiTheme="minorHAnsi" w:hAnsiTheme="minorHAnsi" w:cstheme="minorHAnsi"/>
          <w:bCs/>
          <w:vertAlign w:val="superscript"/>
        </w:rPr>
        <w:t>th</w:t>
      </w:r>
      <w:proofErr w:type="gramEnd"/>
      <w:r>
        <w:rPr>
          <w:rFonts w:asciiTheme="minorHAnsi" w:hAnsiTheme="minorHAnsi" w:cstheme="minorHAnsi"/>
          <w:bCs/>
        </w:rPr>
        <w:t xml:space="preserve"> September 2022, stood adjourned until 15 September 2022. </w:t>
      </w:r>
    </w:p>
    <w:p w14:paraId="2D7E0386" w14:textId="77777777" w:rsidR="004815CF" w:rsidRDefault="004815CF" w:rsidP="00742778">
      <w:pPr>
        <w:pStyle w:val="BodyText"/>
        <w:spacing w:before="7"/>
        <w:rPr>
          <w:rFonts w:asciiTheme="minorHAnsi" w:hAnsiTheme="minorHAnsi" w:cstheme="minorHAnsi"/>
          <w:bCs/>
        </w:rPr>
      </w:pPr>
    </w:p>
    <w:p w14:paraId="7476DD30" w14:textId="39F24A91" w:rsidR="00FA4C6B" w:rsidRPr="004815CF" w:rsidRDefault="004815CF" w:rsidP="00742778">
      <w:pPr>
        <w:pStyle w:val="BodyText"/>
        <w:spacing w:before="7"/>
        <w:rPr>
          <w:rFonts w:asciiTheme="minorHAnsi" w:hAnsiTheme="minorHAnsi" w:cstheme="minorHAnsi"/>
          <w:b/>
          <w:u w:val="single"/>
        </w:rPr>
      </w:pPr>
      <w:r w:rsidRPr="004815CF">
        <w:rPr>
          <w:rFonts w:asciiTheme="minorHAnsi" w:hAnsiTheme="minorHAnsi" w:cstheme="minorHAnsi"/>
          <w:b/>
          <w:u w:val="single"/>
        </w:rPr>
        <w:t>Meeting 15/09/22</w:t>
      </w:r>
    </w:p>
    <w:p w14:paraId="5A8EFB42" w14:textId="77777777" w:rsidR="004815CF" w:rsidRPr="00FA4C6B" w:rsidRDefault="004815CF" w:rsidP="00742778">
      <w:pPr>
        <w:pStyle w:val="BodyText"/>
        <w:spacing w:before="7"/>
        <w:rPr>
          <w:rFonts w:asciiTheme="minorHAnsi" w:hAnsiTheme="minorHAnsi" w:cstheme="minorHAnsi"/>
          <w:bCs/>
        </w:rPr>
      </w:pPr>
    </w:p>
    <w:p w14:paraId="6F98E36F" w14:textId="2759C71F" w:rsidR="00292D1D" w:rsidRPr="00FE7E1E" w:rsidRDefault="00742778" w:rsidP="005445E2">
      <w:pPr>
        <w:pStyle w:val="ListParagraph"/>
        <w:numPr>
          <w:ilvl w:val="0"/>
          <w:numId w:val="8"/>
        </w:numPr>
        <w:spacing w:before="1"/>
        <w:ind w:left="540" w:hanging="270"/>
        <w:jc w:val="both"/>
        <w:rPr>
          <w:rFonts w:asciiTheme="minorHAnsi" w:hAnsiTheme="minorHAnsi" w:cstheme="minorHAnsi"/>
        </w:rPr>
      </w:pPr>
      <w:r w:rsidRPr="00FE7E1E">
        <w:rPr>
          <w:rFonts w:asciiTheme="minorHAnsi" w:hAnsiTheme="minorHAnsi" w:cstheme="minorHAnsi"/>
          <w:b/>
          <w:u w:val="single"/>
        </w:rPr>
        <w:t>Approval of Minutes</w:t>
      </w:r>
      <w:r w:rsidR="006555A0" w:rsidRPr="00FE7E1E">
        <w:rPr>
          <w:rFonts w:asciiTheme="minorHAnsi" w:hAnsiTheme="minorHAnsi" w:cstheme="minorHAnsi"/>
          <w:b/>
        </w:rPr>
        <w:t xml:space="preserve">. </w:t>
      </w:r>
      <w:r w:rsidR="005445E2">
        <w:rPr>
          <w:rFonts w:asciiTheme="minorHAnsi" w:hAnsiTheme="minorHAnsi" w:cstheme="minorHAnsi"/>
          <w:bCs/>
        </w:rPr>
        <w:t xml:space="preserve">Cllr L. Postawa proposed the </w:t>
      </w:r>
      <w:r w:rsidR="00A107D5" w:rsidRPr="00FE7E1E">
        <w:rPr>
          <w:rFonts w:asciiTheme="minorHAnsi" w:hAnsiTheme="minorHAnsi" w:cstheme="minorHAnsi"/>
        </w:rPr>
        <w:t>minutes for</w:t>
      </w:r>
      <w:r w:rsidR="004430D0" w:rsidRPr="00FE7E1E">
        <w:rPr>
          <w:rFonts w:asciiTheme="minorHAnsi" w:hAnsiTheme="minorHAnsi" w:cstheme="minorHAnsi"/>
        </w:rPr>
        <w:t xml:space="preserve"> the </w:t>
      </w:r>
      <w:r w:rsidR="00A107D5" w:rsidRPr="00FE7E1E">
        <w:rPr>
          <w:rFonts w:asciiTheme="minorHAnsi" w:hAnsiTheme="minorHAnsi" w:cstheme="minorHAnsi"/>
        </w:rPr>
        <w:t xml:space="preserve">Parish </w:t>
      </w:r>
      <w:r w:rsidR="005445E2">
        <w:rPr>
          <w:rFonts w:asciiTheme="minorHAnsi" w:hAnsiTheme="minorHAnsi" w:cstheme="minorHAnsi"/>
        </w:rPr>
        <w:t xml:space="preserve">Council </w:t>
      </w:r>
      <w:r w:rsidR="00A107D5" w:rsidRPr="00FE7E1E">
        <w:rPr>
          <w:rFonts w:asciiTheme="minorHAnsi" w:hAnsiTheme="minorHAnsi" w:cstheme="minorHAnsi"/>
        </w:rPr>
        <w:t xml:space="preserve">meeting </w:t>
      </w:r>
      <w:r w:rsidR="004430D0" w:rsidRPr="00FE7E1E">
        <w:rPr>
          <w:rFonts w:asciiTheme="minorHAnsi" w:hAnsiTheme="minorHAnsi" w:cstheme="minorHAnsi"/>
        </w:rPr>
        <w:t xml:space="preserve">of </w:t>
      </w:r>
      <w:r w:rsidR="008D3252">
        <w:rPr>
          <w:rFonts w:asciiTheme="minorHAnsi" w:hAnsiTheme="minorHAnsi" w:cstheme="minorHAnsi"/>
        </w:rPr>
        <w:t>1</w:t>
      </w:r>
      <w:r w:rsidR="00A96689">
        <w:rPr>
          <w:rFonts w:asciiTheme="minorHAnsi" w:hAnsiTheme="minorHAnsi" w:cstheme="minorHAnsi"/>
        </w:rPr>
        <w:t>4 J</w:t>
      </w:r>
      <w:r w:rsidR="001A1B56">
        <w:rPr>
          <w:rFonts w:asciiTheme="minorHAnsi" w:hAnsiTheme="minorHAnsi" w:cstheme="minorHAnsi"/>
        </w:rPr>
        <w:t>uly</w:t>
      </w:r>
      <w:r w:rsidR="00A96689">
        <w:rPr>
          <w:rFonts w:asciiTheme="minorHAnsi" w:hAnsiTheme="minorHAnsi" w:cstheme="minorHAnsi"/>
        </w:rPr>
        <w:t xml:space="preserve"> </w:t>
      </w:r>
      <w:r w:rsidR="008A1291" w:rsidRPr="00FE7E1E">
        <w:rPr>
          <w:rFonts w:asciiTheme="minorHAnsi" w:hAnsiTheme="minorHAnsi" w:cstheme="minorHAnsi"/>
        </w:rPr>
        <w:t>202</w:t>
      </w:r>
      <w:r w:rsidR="000C4621" w:rsidRPr="00FE7E1E">
        <w:rPr>
          <w:rFonts w:asciiTheme="minorHAnsi" w:hAnsiTheme="minorHAnsi" w:cstheme="minorHAnsi"/>
        </w:rPr>
        <w:t>2</w:t>
      </w:r>
      <w:r w:rsidR="005445E2">
        <w:rPr>
          <w:rFonts w:asciiTheme="minorHAnsi" w:hAnsiTheme="minorHAnsi" w:cstheme="minorHAnsi"/>
        </w:rPr>
        <w:t xml:space="preserve"> be approved</w:t>
      </w:r>
      <w:r w:rsidR="00292D1D" w:rsidRPr="00FE7E1E">
        <w:rPr>
          <w:rFonts w:asciiTheme="minorHAnsi" w:hAnsiTheme="minorHAnsi" w:cstheme="minorHAnsi"/>
        </w:rPr>
        <w:t>.</w:t>
      </w:r>
      <w:r w:rsidR="005445E2">
        <w:rPr>
          <w:rFonts w:asciiTheme="minorHAnsi" w:hAnsiTheme="minorHAnsi" w:cstheme="minorHAnsi"/>
        </w:rPr>
        <w:t xml:space="preserve"> Cllr H. Anderson seconded the motion. The minutes were approved.</w:t>
      </w:r>
    </w:p>
    <w:p w14:paraId="7CA86350" w14:textId="77777777" w:rsidR="000F10D3" w:rsidRPr="00FE7E1E" w:rsidRDefault="000F10D3" w:rsidP="000F10D3">
      <w:pPr>
        <w:pStyle w:val="ListParagraph"/>
        <w:rPr>
          <w:rFonts w:asciiTheme="minorHAnsi" w:hAnsiTheme="minorHAnsi" w:cstheme="minorHAnsi"/>
        </w:rPr>
      </w:pPr>
    </w:p>
    <w:p w14:paraId="78979664" w14:textId="0606BAF2" w:rsidR="00934835" w:rsidRPr="00934835" w:rsidRDefault="0095011F" w:rsidP="005B4972">
      <w:pPr>
        <w:pStyle w:val="ListParagraph"/>
        <w:numPr>
          <w:ilvl w:val="0"/>
          <w:numId w:val="8"/>
        </w:numPr>
        <w:spacing w:before="1"/>
        <w:ind w:left="540" w:hanging="270"/>
        <w:jc w:val="both"/>
        <w:rPr>
          <w:rFonts w:asciiTheme="minorHAnsi" w:hAnsiTheme="minorHAnsi" w:cstheme="minorHAnsi"/>
          <w:b/>
          <w:bCs/>
          <w:u w:val="single"/>
        </w:rPr>
      </w:pPr>
      <w:r w:rsidRPr="00FE7E1E">
        <w:rPr>
          <w:rFonts w:asciiTheme="minorHAnsi" w:hAnsiTheme="minorHAnsi" w:cstheme="minorHAnsi"/>
          <w:b/>
          <w:bCs/>
          <w:u w:val="single"/>
        </w:rPr>
        <w:t>P</w:t>
      </w:r>
      <w:r w:rsidR="00E21418" w:rsidRPr="00FE7E1E">
        <w:rPr>
          <w:rFonts w:asciiTheme="minorHAnsi" w:hAnsiTheme="minorHAnsi" w:cstheme="minorHAnsi"/>
          <w:b/>
          <w:bCs/>
          <w:u w:val="single"/>
        </w:rPr>
        <w:t>CSO</w:t>
      </w:r>
      <w:r w:rsidRPr="00FE7E1E">
        <w:rPr>
          <w:rFonts w:asciiTheme="minorHAnsi" w:hAnsiTheme="minorHAnsi" w:cstheme="minorHAnsi"/>
          <w:b/>
          <w:bCs/>
          <w:u w:val="single"/>
        </w:rPr>
        <w:t xml:space="preserve"> David Huckle Report:</w:t>
      </w:r>
      <w:r w:rsidR="008A1291" w:rsidRPr="00FE7E1E">
        <w:rPr>
          <w:rFonts w:asciiTheme="minorHAnsi" w:hAnsiTheme="minorHAnsi" w:cstheme="minorHAnsi"/>
          <w:b/>
          <w:bCs/>
        </w:rPr>
        <w:t xml:space="preserve"> </w:t>
      </w:r>
      <w:r w:rsidR="00541907">
        <w:rPr>
          <w:rFonts w:asciiTheme="minorHAnsi" w:hAnsiTheme="minorHAnsi" w:cstheme="minorHAnsi"/>
        </w:rPr>
        <w:t>The last report received was on 12 August 2022 which dealt with Rural MK in general.</w:t>
      </w:r>
      <w:r w:rsidR="00166468">
        <w:rPr>
          <w:rFonts w:asciiTheme="minorHAnsi" w:hAnsiTheme="minorHAnsi" w:cstheme="minorHAnsi"/>
        </w:rPr>
        <w:t xml:space="preserve"> CAM would ask PCSO Huckle if the old format reports were available applicable to Ravenstone Parish in particular.</w:t>
      </w:r>
    </w:p>
    <w:p w14:paraId="783C4F33" w14:textId="77777777" w:rsidR="00502A5F" w:rsidRPr="00A96689" w:rsidRDefault="00502A5F" w:rsidP="00A96689">
      <w:pPr>
        <w:rPr>
          <w:rFonts w:asciiTheme="minorHAnsi" w:hAnsiTheme="minorHAnsi" w:cstheme="minorHAnsi"/>
          <w:b/>
          <w:bCs/>
          <w:u w:val="single"/>
        </w:rPr>
      </w:pPr>
    </w:p>
    <w:p w14:paraId="17D2420B" w14:textId="7A4F0F45" w:rsidR="00502A5F" w:rsidRDefault="00502A5F" w:rsidP="007800C8">
      <w:pPr>
        <w:pStyle w:val="ListParagraph"/>
        <w:numPr>
          <w:ilvl w:val="0"/>
          <w:numId w:val="8"/>
        </w:numPr>
        <w:tabs>
          <w:tab w:val="left" w:pos="471"/>
        </w:tabs>
        <w:spacing w:before="1"/>
        <w:ind w:left="450" w:hanging="180"/>
        <w:jc w:val="both"/>
        <w:rPr>
          <w:rFonts w:asciiTheme="minorHAnsi" w:hAnsiTheme="minorHAnsi" w:cstheme="minorHAnsi"/>
          <w:b/>
          <w:bCs/>
          <w:u w:val="single"/>
        </w:rPr>
      </w:pPr>
      <w:r w:rsidRPr="00FE7E1E">
        <w:rPr>
          <w:rFonts w:asciiTheme="minorHAnsi" w:hAnsiTheme="minorHAnsi" w:cstheme="minorHAnsi"/>
          <w:b/>
          <w:bCs/>
          <w:u w:val="single"/>
        </w:rPr>
        <w:t>Ward Councillors Report.</w:t>
      </w:r>
      <w:r w:rsidR="00166468">
        <w:rPr>
          <w:rFonts w:asciiTheme="minorHAnsi" w:hAnsiTheme="minorHAnsi" w:cstheme="minorHAnsi"/>
        </w:rPr>
        <w:t xml:space="preserve"> Cllr D. Hosking </w:t>
      </w:r>
      <w:r w:rsidR="007800C8">
        <w:rPr>
          <w:rFonts w:asciiTheme="minorHAnsi" w:hAnsiTheme="minorHAnsi" w:cstheme="minorHAnsi"/>
        </w:rPr>
        <w:t>raised the walk abouts which were being done by MKC</w:t>
      </w:r>
      <w:r w:rsidR="00301BC9">
        <w:rPr>
          <w:rFonts w:asciiTheme="minorHAnsi" w:hAnsiTheme="minorHAnsi" w:cstheme="minorHAnsi"/>
        </w:rPr>
        <w:t>C</w:t>
      </w:r>
      <w:r w:rsidR="007800C8">
        <w:rPr>
          <w:rFonts w:asciiTheme="minorHAnsi" w:hAnsiTheme="minorHAnsi" w:cstheme="minorHAnsi"/>
        </w:rPr>
        <w:t xml:space="preserve"> waste officers and that perhaps it would be worthwhile doing the same for the Village </w:t>
      </w:r>
      <w:proofErr w:type="gramStart"/>
      <w:r w:rsidR="007800C8">
        <w:rPr>
          <w:rFonts w:asciiTheme="minorHAnsi" w:hAnsiTheme="minorHAnsi" w:cstheme="minorHAnsi"/>
        </w:rPr>
        <w:t>in order to</w:t>
      </w:r>
      <w:proofErr w:type="gramEnd"/>
      <w:r w:rsidR="007800C8">
        <w:rPr>
          <w:rFonts w:asciiTheme="minorHAnsi" w:hAnsiTheme="minorHAnsi" w:cstheme="minorHAnsi"/>
        </w:rPr>
        <w:t xml:space="preserve"> ensure those areas of concern were raised with them and alternate waste collection discussed. The time for objection was over and so now the question was simply one of implementation. The only issue the ward councillors foresaw concerned the number of bins, namely 4 as opposed to 2 or 3 per household. CAM would mail P. Fletcher to arrange a walk about with Cllrs R. Macgowan and H. Anderson to discuss issues specific to the Village </w:t>
      </w:r>
      <w:proofErr w:type="gramStart"/>
      <w:r w:rsidR="007800C8">
        <w:rPr>
          <w:rFonts w:asciiTheme="minorHAnsi" w:hAnsiTheme="minorHAnsi" w:cstheme="minorHAnsi"/>
        </w:rPr>
        <w:t>with regard to</w:t>
      </w:r>
      <w:proofErr w:type="gramEnd"/>
      <w:r w:rsidR="007800C8">
        <w:rPr>
          <w:rFonts w:asciiTheme="minorHAnsi" w:hAnsiTheme="minorHAnsi" w:cstheme="minorHAnsi"/>
        </w:rPr>
        <w:t xml:space="preserve"> the implementation of the Wheeled bins. </w:t>
      </w:r>
      <w:r w:rsidR="00301BC9">
        <w:rPr>
          <w:rFonts w:asciiTheme="minorHAnsi" w:hAnsiTheme="minorHAnsi" w:cstheme="minorHAnsi"/>
        </w:rPr>
        <w:t xml:space="preserve">Ward Cllr D. Hosking also noted that MKCC was having a blitz on fly tipping </w:t>
      </w:r>
      <w:proofErr w:type="gramStart"/>
      <w:r w:rsidR="00301BC9">
        <w:rPr>
          <w:rFonts w:asciiTheme="minorHAnsi" w:hAnsiTheme="minorHAnsi" w:cstheme="minorHAnsi"/>
        </w:rPr>
        <w:t>hotspots</w:t>
      </w:r>
      <w:proofErr w:type="gramEnd"/>
      <w:r w:rsidR="00301BC9">
        <w:rPr>
          <w:rFonts w:asciiTheme="minorHAnsi" w:hAnsiTheme="minorHAnsi" w:cstheme="minorHAnsi"/>
        </w:rPr>
        <w:t xml:space="preserve"> and these should be flagged with MKCC to address them. </w:t>
      </w:r>
    </w:p>
    <w:p w14:paraId="41316D03" w14:textId="77777777" w:rsidR="00A96689" w:rsidRPr="00A96689" w:rsidRDefault="00A96689" w:rsidP="00A96689">
      <w:pPr>
        <w:pStyle w:val="ListParagraph"/>
        <w:rPr>
          <w:rFonts w:asciiTheme="minorHAnsi" w:hAnsiTheme="minorHAnsi" w:cstheme="minorHAnsi"/>
          <w:b/>
          <w:bCs/>
          <w:u w:val="single"/>
        </w:rPr>
      </w:pPr>
    </w:p>
    <w:p w14:paraId="0AE65401" w14:textId="4F3C3936" w:rsidR="00A96689" w:rsidRPr="00301BC9" w:rsidRDefault="00A96689" w:rsidP="00301BC9">
      <w:pPr>
        <w:pStyle w:val="ListParagraph"/>
        <w:numPr>
          <w:ilvl w:val="0"/>
          <w:numId w:val="8"/>
        </w:numPr>
        <w:spacing w:before="1"/>
        <w:ind w:left="450" w:hanging="270"/>
        <w:jc w:val="both"/>
        <w:rPr>
          <w:rFonts w:asciiTheme="minorHAnsi" w:hAnsiTheme="minorHAnsi" w:cstheme="minorHAnsi"/>
          <w:b/>
          <w:bCs/>
          <w:u w:val="single"/>
        </w:rPr>
      </w:pPr>
      <w:r>
        <w:rPr>
          <w:rFonts w:asciiTheme="minorHAnsi" w:hAnsiTheme="minorHAnsi" w:cstheme="minorHAnsi"/>
          <w:b/>
          <w:bCs/>
          <w:u w:val="single"/>
        </w:rPr>
        <w:t>Flood Plan and C</w:t>
      </w:r>
      <w:r w:rsidR="00933E98">
        <w:rPr>
          <w:rFonts w:asciiTheme="minorHAnsi" w:hAnsiTheme="minorHAnsi" w:cstheme="minorHAnsi"/>
          <w:b/>
          <w:bCs/>
          <w:u w:val="single"/>
        </w:rPr>
        <w:t>ommunity Infrastructure Grant spending</w:t>
      </w:r>
      <w:r>
        <w:rPr>
          <w:rFonts w:asciiTheme="minorHAnsi" w:hAnsiTheme="minorHAnsi" w:cstheme="minorHAnsi"/>
          <w:b/>
          <w:bCs/>
          <w:u w:val="single"/>
        </w:rPr>
        <w:t>.</w:t>
      </w:r>
      <w:r w:rsidR="00301BC9">
        <w:rPr>
          <w:rFonts w:asciiTheme="minorHAnsi" w:hAnsiTheme="minorHAnsi" w:cstheme="minorHAnsi"/>
        </w:rPr>
        <w:t xml:space="preserve"> MKCC had approved the items quoted for, and CAM would proceed to order them as there were sufficient funds to cover these items pending the refund from the CIG grant funding. CAM would also complete the registration as a supplier to MKCC </w:t>
      </w:r>
      <w:proofErr w:type="gramStart"/>
      <w:r w:rsidR="00301BC9">
        <w:rPr>
          <w:rFonts w:asciiTheme="minorHAnsi" w:hAnsiTheme="minorHAnsi" w:cstheme="minorHAnsi"/>
        </w:rPr>
        <w:t>in order to</w:t>
      </w:r>
      <w:proofErr w:type="gramEnd"/>
      <w:r w:rsidR="00301BC9">
        <w:rPr>
          <w:rFonts w:asciiTheme="minorHAnsi" w:hAnsiTheme="minorHAnsi" w:cstheme="minorHAnsi"/>
        </w:rPr>
        <w:t xml:space="preserve"> recover the contribution towards the ditching already paid for by RPC of the stream under the Stoke Goldington Road.</w:t>
      </w:r>
    </w:p>
    <w:p w14:paraId="42B23319" w14:textId="77777777" w:rsidR="00301BC9" w:rsidRPr="00301BC9" w:rsidRDefault="00301BC9" w:rsidP="00301BC9">
      <w:pPr>
        <w:pStyle w:val="ListParagraph"/>
        <w:rPr>
          <w:rFonts w:asciiTheme="minorHAnsi" w:hAnsiTheme="minorHAnsi" w:cstheme="minorHAnsi"/>
          <w:b/>
          <w:bCs/>
          <w:u w:val="single"/>
        </w:rPr>
      </w:pPr>
    </w:p>
    <w:p w14:paraId="546BB2AB" w14:textId="3241252B" w:rsidR="00301BC9" w:rsidRPr="00301BC9" w:rsidRDefault="00301BC9" w:rsidP="00301BC9">
      <w:pPr>
        <w:pStyle w:val="ListParagraph"/>
        <w:spacing w:before="1"/>
        <w:ind w:left="450" w:firstLine="0"/>
        <w:jc w:val="right"/>
        <w:rPr>
          <w:rFonts w:asciiTheme="minorHAnsi" w:hAnsiTheme="minorHAnsi" w:cstheme="minorHAnsi"/>
          <w:b/>
          <w:bCs/>
        </w:rPr>
      </w:pPr>
      <w:r w:rsidRPr="00301BC9">
        <w:rPr>
          <w:rFonts w:asciiTheme="minorHAnsi" w:hAnsiTheme="minorHAnsi" w:cstheme="minorHAnsi"/>
          <w:b/>
          <w:bCs/>
        </w:rPr>
        <w:t>CAM</w:t>
      </w:r>
    </w:p>
    <w:p w14:paraId="032CFAA9" w14:textId="2D04F543" w:rsidR="00292D1D" w:rsidRDefault="00D119A5" w:rsidP="00292D1D">
      <w:pPr>
        <w:pStyle w:val="ListParagraph"/>
        <w:tabs>
          <w:tab w:val="left" w:pos="471"/>
        </w:tabs>
        <w:spacing w:before="1"/>
        <w:ind w:left="471" w:firstLine="0"/>
        <w:jc w:val="both"/>
        <w:rPr>
          <w:rFonts w:asciiTheme="minorHAnsi" w:hAnsiTheme="minorHAnsi" w:cstheme="minorHAnsi"/>
        </w:rPr>
      </w:pPr>
      <w:r>
        <w:rPr>
          <w:rFonts w:asciiTheme="minorHAnsi" w:hAnsiTheme="minorHAnsi" w:cstheme="minorHAnsi"/>
        </w:rPr>
        <w:t xml:space="preserve">Cllrs Anderson and Macgowan were still busy working on the flood plan for the Village. </w:t>
      </w:r>
    </w:p>
    <w:p w14:paraId="641698BE" w14:textId="70B7A996" w:rsidR="00D119A5" w:rsidRPr="004727B1" w:rsidRDefault="004727B1" w:rsidP="004727B1">
      <w:pPr>
        <w:pStyle w:val="ListParagraph"/>
        <w:tabs>
          <w:tab w:val="left" w:pos="471"/>
        </w:tabs>
        <w:spacing w:before="1"/>
        <w:ind w:left="471" w:firstLine="0"/>
        <w:jc w:val="right"/>
        <w:rPr>
          <w:rFonts w:asciiTheme="minorHAnsi" w:hAnsiTheme="minorHAnsi" w:cstheme="minorHAnsi"/>
          <w:b/>
          <w:bCs/>
        </w:rPr>
      </w:pPr>
      <w:r>
        <w:rPr>
          <w:rFonts w:asciiTheme="minorHAnsi" w:hAnsiTheme="minorHAnsi" w:cstheme="minorHAnsi"/>
          <w:b/>
          <w:bCs/>
        </w:rPr>
        <w:t>RH &amp; HA</w:t>
      </w:r>
    </w:p>
    <w:p w14:paraId="1BB94914" w14:textId="77777777" w:rsidR="00742778" w:rsidRPr="00FE7E1E" w:rsidRDefault="00742778" w:rsidP="00D119A5">
      <w:pPr>
        <w:pStyle w:val="ListParagraph"/>
        <w:numPr>
          <w:ilvl w:val="0"/>
          <w:numId w:val="8"/>
        </w:numPr>
        <w:tabs>
          <w:tab w:val="left" w:pos="471"/>
        </w:tabs>
        <w:spacing w:line="264" w:lineRule="exact"/>
        <w:ind w:hanging="450"/>
        <w:rPr>
          <w:rFonts w:asciiTheme="minorHAnsi" w:hAnsiTheme="minorHAnsi" w:cstheme="minorHAnsi"/>
          <w:b/>
          <w:u w:val="single"/>
        </w:rPr>
      </w:pPr>
      <w:r w:rsidRPr="00FE7E1E">
        <w:rPr>
          <w:rFonts w:asciiTheme="minorHAnsi" w:hAnsiTheme="minorHAnsi" w:cstheme="minorHAnsi"/>
          <w:b/>
          <w:u w:val="single"/>
        </w:rPr>
        <w:t>Planning</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Applications:</w:t>
      </w:r>
    </w:p>
    <w:p w14:paraId="2E3550C5" w14:textId="77777777" w:rsidR="00742778" w:rsidRPr="00FE7E1E" w:rsidRDefault="00742778" w:rsidP="00742778">
      <w:pPr>
        <w:tabs>
          <w:tab w:val="left" w:pos="471"/>
        </w:tabs>
        <w:spacing w:line="264" w:lineRule="exact"/>
        <w:rPr>
          <w:rFonts w:asciiTheme="minorHAnsi" w:hAnsiTheme="minorHAnsi" w:cstheme="minorHAnsi"/>
          <w:b/>
          <w:u w:val="single"/>
        </w:rPr>
      </w:pPr>
    </w:p>
    <w:p w14:paraId="4E685A80" w14:textId="0A1BCC5A" w:rsidR="00742778" w:rsidRPr="00D119A5" w:rsidRDefault="00742778" w:rsidP="00D119A5">
      <w:pPr>
        <w:pStyle w:val="ListParagraph"/>
        <w:numPr>
          <w:ilvl w:val="1"/>
          <w:numId w:val="24"/>
        </w:numPr>
        <w:tabs>
          <w:tab w:val="left" w:pos="630"/>
        </w:tabs>
        <w:spacing w:line="260" w:lineRule="exact"/>
        <w:ind w:hanging="180"/>
        <w:rPr>
          <w:rFonts w:asciiTheme="minorHAnsi" w:hAnsiTheme="minorHAnsi" w:cstheme="minorHAnsi"/>
          <w:bCs/>
          <w:u w:val="single"/>
        </w:rPr>
      </w:pPr>
      <w:r w:rsidRPr="00D119A5">
        <w:rPr>
          <w:rFonts w:asciiTheme="minorHAnsi" w:hAnsiTheme="minorHAnsi" w:cstheme="minorHAnsi"/>
          <w:bCs/>
          <w:u w:val="single"/>
        </w:rPr>
        <w:t>Previous &amp; Pending applications:</w:t>
      </w:r>
    </w:p>
    <w:p w14:paraId="1464BE8A" w14:textId="77777777" w:rsidR="00742778" w:rsidRPr="00FE7E1E" w:rsidRDefault="00742778" w:rsidP="00742778">
      <w:pPr>
        <w:pStyle w:val="ListParagraph"/>
        <w:tabs>
          <w:tab w:val="left" w:pos="630"/>
        </w:tabs>
        <w:ind w:left="490" w:firstLine="0"/>
        <w:rPr>
          <w:rFonts w:asciiTheme="minorHAnsi" w:hAnsiTheme="minorHAnsi" w:cstheme="minorHAnsi"/>
          <w:u w:val="single"/>
        </w:rPr>
      </w:pPr>
    </w:p>
    <w:p w14:paraId="6E1261E9" w14:textId="1CB7B87B" w:rsidR="006D2D9E" w:rsidRPr="001A1B56" w:rsidRDefault="00742778" w:rsidP="00CC3ED0">
      <w:pPr>
        <w:pStyle w:val="BodyText"/>
        <w:numPr>
          <w:ilvl w:val="0"/>
          <w:numId w:val="18"/>
        </w:numPr>
        <w:spacing w:before="2" w:line="232" w:lineRule="auto"/>
        <w:ind w:right="53"/>
        <w:jc w:val="both"/>
        <w:rPr>
          <w:rFonts w:asciiTheme="minorHAnsi" w:hAnsiTheme="minorHAnsi" w:cstheme="minorHAnsi"/>
          <w:b/>
          <w:bCs/>
        </w:rPr>
      </w:pPr>
      <w:r w:rsidRPr="00FE7E1E">
        <w:rPr>
          <w:rFonts w:asciiTheme="minorHAnsi" w:hAnsiTheme="minorHAnsi" w:cstheme="minorHAnsi"/>
        </w:rPr>
        <w:t>19/03348/LBC &amp; 19/03347/FUL Yew Tree Farm Stoke Goldington Road, Retrospective applications for internal and external altera</w:t>
      </w:r>
      <w:r w:rsidRPr="00FE7E1E">
        <w:rPr>
          <w:rFonts w:asciiTheme="minorHAnsi" w:hAnsiTheme="minorHAnsi" w:cstheme="minorHAnsi"/>
          <w:w w:val="98"/>
        </w:rPr>
        <w:t>ti</w:t>
      </w:r>
      <w:r w:rsidRPr="00FE7E1E">
        <w:rPr>
          <w:rFonts w:asciiTheme="minorHAnsi" w:hAnsiTheme="minorHAnsi" w:cstheme="minorHAnsi"/>
        </w:rPr>
        <w:t>ons (resubmission of 19/00699/LBC &amp; 19/00698/FUL)</w:t>
      </w:r>
      <w:r w:rsidR="006555A0" w:rsidRPr="00FE7E1E">
        <w:rPr>
          <w:rFonts w:asciiTheme="minorHAnsi" w:hAnsiTheme="minorHAnsi" w:cstheme="minorHAnsi"/>
        </w:rPr>
        <w:t xml:space="preserve">. </w:t>
      </w:r>
      <w:r w:rsidR="00D119A5">
        <w:rPr>
          <w:rFonts w:asciiTheme="minorHAnsi" w:hAnsiTheme="minorHAnsi" w:cstheme="minorHAnsi"/>
        </w:rPr>
        <w:t>To r</w:t>
      </w:r>
      <w:r w:rsidR="00DD4BBF" w:rsidRPr="00FE7E1E">
        <w:rPr>
          <w:rFonts w:asciiTheme="minorHAnsi" w:hAnsiTheme="minorHAnsi" w:cstheme="minorHAnsi"/>
        </w:rPr>
        <w:t>emain on agenda to monitor any enforcement issues.</w:t>
      </w:r>
    </w:p>
    <w:p w14:paraId="0B5B8C0E" w14:textId="0565A22C" w:rsidR="001A1B56" w:rsidRDefault="001A1B56" w:rsidP="001A1B56">
      <w:pPr>
        <w:pStyle w:val="BodyText"/>
        <w:spacing w:before="2" w:line="232" w:lineRule="auto"/>
        <w:ind w:left="869" w:right="53"/>
        <w:jc w:val="both"/>
        <w:rPr>
          <w:rFonts w:asciiTheme="minorHAnsi" w:hAnsiTheme="minorHAnsi" w:cstheme="minorHAnsi"/>
          <w:b/>
          <w:bCs/>
        </w:rPr>
      </w:pPr>
    </w:p>
    <w:p w14:paraId="270B2ADB" w14:textId="335F2D30" w:rsidR="001A1B56" w:rsidRDefault="001A1B56" w:rsidP="001A1B56">
      <w:pPr>
        <w:pStyle w:val="BodyText"/>
        <w:numPr>
          <w:ilvl w:val="0"/>
          <w:numId w:val="18"/>
        </w:numPr>
        <w:spacing w:before="2" w:line="232" w:lineRule="auto"/>
        <w:ind w:right="53"/>
        <w:jc w:val="both"/>
        <w:rPr>
          <w:rFonts w:asciiTheme="minorHAnsi" w:hAnsiTheme="minorHAnsi" w:cstheme="minorHAnsi"/>
        </w:rPr>
      </w:pPr>
      <w:r>
        <w:rPr>
          <w:rFonts w:asciiTheme="minorHAnsi" w:hAnsiTheme="minorHAnsi" w:cstheme="minorHAnsi"/>
        </w:rPr>
        <w:t xml:space="preserve">22/02126/PRIOR approval for the formation of a new hardcore base </w:t>
      </w:r>
      <w:r w:rsidR="006555A0">
        <w:rPr>
          <w:rFonts w:asciiTheme="minorHAnsi" w:hAnsiTheme="minorHAnsi" w:cstheme="minorHAnsi"/>
        </w:rPr>
        <w:t>tr</w:t>
      </w:r>
      <w:r w:rsidR="00A33E40">
        <w:rPr>
          <w:rFonts w:asciiTheme="minorHAnsi" w:hAnsiTheme="minorHAnsi" w:cstheme="minorHAnsi"/>
        </w:rPr>
        <w:t>a</w:t>
      </w:r>
      <w:r w:rsidR="006555A0">
        <w:rPr>
          <w:rFonts w:asciiTheme="minorHAnsi" w:hAnsiTheme="minorHAnsi" w:cstheme="minorHAnsi"/>
        </w:rPr>
        <w:t>ck</w:t>
      </w:r>
      <w:r>
        <w:rPr>
          <w:rFonts w:asciiTheme="minorHAnsi" w:hAnsiTheme="minorHAnsi" w:cstheme="minorHAnsi"/>
        </w:rPr>
        <w:t xml:space="preserve"> for use by agricultural machinery, Addersey Farm, Eakley Lanes, Stoke Goldington, Newport Pagnell, MK16 8LP</w:t>
      </w:r>
      <w:r w:rsidR="00F7299B">
        <w:rPr>
          <w:rFonts w:asciiTheme="minorHAnsi" w:hAnsiTheme="minorHAnsi" w:cstheme="minorHAnsi"/>
        </w:rPr>
        <w:t xml:space="preserve"> (Notification only)</w:t>
      </w:r>
      <w:r>
        <w:rPr>
          <w:rFonts w:asciiTheme="minorHAnsi" w:hAnsiTheme="minorHAnsi" w:cstheme="minorHAnsi"/>
        </w:rPr>
        <w:t>.</w:t>
      </w:r>
    </w:p>
    <w:p w14:paraId="0AAB4D01" w14:textId="74E093A0" w:rsidR="00F7299B" w:rsidRDefault="00F7299B" w:rsidP="00D119A5">
      <w:pPr>
        <w:pStyle w:val="ListParagraph"/>
        <w:ind w:left="1802"/>
        <w:rPr>
          <w:rFonts w:asciiTheme="minorHAnsi" w:hAnsiTheme="minorHAnsi" w:cstheme="minorHAnsi"/>
        </w:rPr>
      </w:pPr>
    </w:p>
    <w:p w14:paraId="668C5BC8" w14:textId="6D63E621" w:rsidR="00D119A5" w:rsidRDefault="00D119A5" w:rsidP="00A33E40">
      <w:pPr>
        <w:pStyle w:val="ListParagraph"/>
        <w:ind w:left="1620" w:firstLine="0"/>
        <w:jc w:val="both"/>
        <w:rPr>
          <w:rFonts w:asciiTheme="minorHAnsi" w:hAnsiTheme="minorHAnsi" w:cstheme="minorHAnsi"/>
        </w:rPr>
      </w:pPr>
      <w:r>
        <w:rPr>
          <w:rFonts w:asciiTheme="minorHAnsi" w:hAnsiTheme="minorHAnsi" w:cstheme="minorHAnsi"/>
        </w:rPr>
        <w:t xml:space="preserve">After a long discussion concerning the past and possible prospective damage caused to the culvert and surrounds on Bay Lane </w:t>
      </w:r>
      <w:proofErr w:type="gramStart"/>
      <w:r>
        <w:rPr>
          <w:rFonts w:asciiTheme="minorHAnsi" w:hAnsiTheme="minorHAnsi" w:cstheme="minorHAnsi"/>
        </w:rPr>
        <w:t>as a result of</w:t>
      </w:r>
      <w:proofErr w:type="gramEnd"/>
      <w:r>
        <w:rPr>
          <w:rFonts w:asciiTheme="minorHAnsi" w:hAnsiTheme="minorHAnsi" w:cstheme="minorHAnsi"/>
        </w:rPr>
        <w:t xml:space="preserve"> the heavy vehicles passing along that road to </w:t>
      </w:r>
      <w:r w:rsidR="00A33E40">
        <w:rPr>
          <w:rFonts w:asciiTheme="minorHAnsi" w:hAnsiTheme="minorHAnsi" w:cstheme="minorHAnsi"/>
        </w:rPr>
        <w:t>create the hardcore base track in item 9.1(ii) above it was resolved to defer this item until the next meeting. Cllr R. Humphreys would write to the landowner and invite him to a Council meeting where any concerns could be discussed. CAM would investigate the ownership of Bay Lane, meaning of Agricultural machinery and any weight restrictions which may be applicable to the reasonable use of Bay Lane. CAM would write to the MKCC planning officer and raise the issues concerning damage to the culvert and any relevant conditions which could be imposed to address concerns</w:t>
      </w:r>
      <w:r w:rsidR="00EA023F">
        <w:rPr>
          <w:rFonts w:asciiTheme="minorHAnsi" w:hAnsiTheme="minorHAnsi" w:cstheme="minorHAnsi"/>
        </w:rPr>
        <w:t xml:space="preserve"> regarding damage to the Lane and surrounds</w:t>
      </w:r>
      <w:r w:rsidR="00A33E40">
        <w:rPr>
          <w:rFonts w:asciiTheme="minorHAnsi" w:hAnsiTheme="minorHAnsi" w:cstheme="minorHAnsi"/>
        </w:rPr>
        <w:t>.</w:t>
      </w:r>
    </w:p>
    <w:p w14:paraId="3E0BC13C" w14:textId="0C3634B7" w:rsidR="00A33E40" w:rsidRPr="00A33E40" w:rsidRDefault="00A33E40" w:rsidP="00A33E40">
      <w:pPr>
        <w:pStyle w:val="ListParagraph"/>
        <w:ind w:left="1620" w:firstLine="0"/>
        <w:jc w:val="right"/>
        <w:rPr>
          <w:rFonts w:asciiTheme="minorHAnsi" w:hAnsiTheme="minorHAnsi" w:cstheme="minorHAnsi"/>
          <w:b/>
          <w:bCs/>
        </w:rPr>
      </w:pPr>
      <w:r w:rsidRPr="00A33E40">
        <w:rPr>
          <w:rFonts w:asciiTheme="minorHAnsi" w:hAnsiTheme="minorHAnsi" w:cstheme="minorHAnsi"/>
          <w:b/>
          <w:bCs/>
        </w:rPr>
        <w:t xml:space="preserve">CAM </w:t>
      </w:r>
    </w:p>
    <w:p w14:paraId="16910742" w14:textId="4E81BC6D" w:rsidR="00A33E40" w:rsidRPr="00A33E40" w:rsidRDefault="00A33E40" w:rsidP="00A33E40">
      <w:pPr>
        <w:pStyle w:val="ListParagraph"/>
        <w:ind w:left="1620" w:firstLine="0"/>
        <w:jc w:val="right"/>
        <w:rPr>
          <w:rFonts w:asciiTheme="minorHAnsi" w:hAnsiTheme="minorHAnsi" w:cstheme="minorHAnsi"/>
          <w:b/>
          <w:bCs/>
        </w:rPr>
      </w:pPr>
      <w:r w:rsidRPr="00A33E40">
        <w:rPr>
          <w:rFonts w:asciiTheme="minorHAnsi" w:hAnsiTheme="minorHAnsi" w:cstheme="minorHAnsi"/>
          <w:b/>
          <w:bCs/>
        </w:rPr>
        <w:t>RH</w:t>
      </w:r>
    </w:p>
    <w:p w14:paraId="3D01D73E" w14:textId="564A20FE" w:rsidR="00F7299B" w:rsidRDefault="00F7299B" w:rsidP="00D119A5">
      <w:pPr>
        <w:pStyle w:val="BodyText"/>
        <w:spacing w:before="2" w:line="232" w:lineRule="auto"/>
        <w:ind w:right="53"/>
        <w:jc w:val="both"/>
        <w:rPr>
          <w:rFonts w:asciiTheme="minorHAnsi" w:hAnsiTheme="minorHAnsi" w:cstheme="minorHAnsi"/>
        </w:rPr>
      </w:pPr>
    </w:p>
    <w:p w14:paraId="108E6A39" w14:textId="77777777" w:rsidR="00F7299B" w:rsidRDefault="00F7299B" w:rsidP="00F7299B">
      <w:pPr>
        <w:pStyle w:val="ListParagraph"/>
        <w:rPr>
          <w:rFonts w:asciiTheme="minorHAnsi" w:hAnsiTheme="minorHAnsi" w:cstheme="minorHAnsi"/>
        </w:rPr>
      </w:pPr>
    </w:p>
    <w:p w14:paraId="00BDE888" w14:textId="77777777" w:rsidR="00F7299B" w:rsidRPr="001A1B56" w:rsidRDefault="00F7299B" w:rsidP="00F7299B">
      <w:pPr>
        <w:pStyle w:val="BodyText"/>
        <w:spacing w:before="2" w:line="232" w:lineRule="auto"/>
        <w:ind w:right="53"/>
        <w:jc w:val="both"/>
        <w:rPr>
          <w:rFonts w:asciiTheme="minorHAnsi" w:hAnsiTheme="minorHAnsi" w:cstheme="minorHAnsi"/>
        </w:rPr>
      </w:pPr>
    </w:p>
    <w:p w14:paraId="7BBA3F87" w14:textId="77777777" w:rsidR="001A1B56" w:rsidRPr="00BD4899" w:rsidRDefault="001A1B56" w:rsidP="001A1B56">
      <w:pPr>
        <w:pStyle w:val="BodyText"/>
        <w:spacing w:before="2" w:line="232" w:lineRule="auto"/>
        <w:ind w:right="53"/>
        <w:jc w:val="both"/>
        <w:rPr>
          <w:rFonts w:asciiTheme="minorHAnsi" w:hAnsiTheme="minorHAnsi" w:cstheme="minorHAnsi"/>
          <w:b/>
          <w:bCs/>
        </w:rPr>
      </w:pPr>
    </w:p>
    <w:tbl>
      <w:tblPr>
        <w:tblW w:w="9825" w:type="dxa"/>
        <w:tblLayout w:type="fixed"/>
        <w:tblLook w:val="04A0" w:firstRow="1" w:lastRow="0" w:firstColumn="1" w:lastColumn="0" w:noHBand="0" w:noVBand="1"/>
      </w:tblPr>
      <w:tblGrid>
        <w:gridCol w:w="9825"/>
      </w:tblGrid>
      <w:tr w:rsidR="001C0FFB" w:rsidRPr="00FE7E1E" w14:paraId="1E437BC8" w14:textId="77777777" w:rsidTr="001C0FFB">
        <w:trPr>
          <w:cantSplit/>
        </w:trPr>
        <w:tc>
          <w:tcPr>
            <w:tcW w:w="9825" w:type="dxa"/>
          </w:tcPr>
          <w:p w14:paraId="662B17F8" w14:textId="77777777" w:rsidR="001C0FFB" w:rsidRPr="00FE7E1E" w:rsidRDefault="001C0FFB">
            <w:pPr>
              <w:spacing w:line="276" w:lineRule="auto"/>
              <w:rPr>
                <w:rFonts w:asciiTheme="minorHAnsi" w:hAnsiTheme="minorHAnsi" w:cstheme="minorHAnsi"/>
                <w:b/>
                <w:bCs/>
              </w:rPr>
            </w:pPr>
          </w:p>
        </w:tc>
      </w:tr>
    </w:tbl>
    <w:p w14:paraId="2B8186EA" w14:textId="77777777" w:rsidR="00503318" w:rsidRPr="00FE7E1E" w:rsidRDefault="00503318" w:rsidP="00665D29">
      <w:pPr>
        <w:rPr>
          <w:rFonts w:asciiTheme="minorHAnsi" w:hAnsiTheme="minorHAnsi" w:cstheme="minorHAnsi"/>
        </w:rPr>
      </w:pPr>
    </w:p>
    <w:p w14:paraId="5E98EB23" w14:textId="77777777" w:rsidR="00503318" w:rsidRPr="00FE7E1E" w:rsidRDefault="00503318" w:rsidP="00503318">
      <w:pPr>
        <w:pStyle w:val="BodyText"/>
        <w:spacing w:before="2" w:line="232" w:lineRule="auto"/>
        <w:ind w:left="1589" w:right="53"/>
        <w:jc w:val="both"/>
        <w:rPr>
          <w:rFonts w:asciiTheme="minorHAnsi" w:hAnsiTheme="minorHAnsi" w:cstheme="minorHAnsi"/>
        </w:rPr>
      </w:pPr>
    </w:p>
    <w:p w14:paraId="54836A59" w14:textId="77777777" w:rsidR="00742778" w:rsidRPr="00FE7E1E" w:rsidRDefault="00742778" w:rsidP="00742778">
      <w:pPr>
        <w:pStyle w:val="Heading2"/>
        <w:numPr>
          <w:ilvl w:val="0"/>
          <w:numId w:val="8"/>
        </w:numPr>
        <w:tabs>
          <w:tab w:val="left" w:pos="471"/>
        </w:tabs>
        <w:ind w:left="510" w:hanging="361"/>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Village</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Appearance:</w:t>
      </w:r>
    </w:p>
    <w:p w14:paraId="52CCED33" w14:textId="24C4E9B0" w:rsidR="00C05BFF" w:rsidRPr="00FB52E8" w:rsidRDefault="00742778" w:rsidP="00FB52E8">
      <w:pPr>
        <w:pStyle w:val="ListParagraph"/>
        <w:numPr>
          <w:ilvl w:val="1"/>
          <w:numId w:val="8"/>
        </w:numPr>
        <w:tabs>
          <w:tab w:val="left" w:pos="903"/>
        </w:tabs>
        <w:spacing w:line="260" w:lineRule="exact"/>
        <w:ind w:left="903" w:hanging="433"/>
        <w:rPr>
          <w:rFonts w:asciiTheme="minorHAnsi" w:hAnsiTheme="minorHAnsi" w:cstheme="minorHAnsi"/>
          <w:u w:val="single"/>
        </w:rPr>
      </w:pPr>
      <w:r w:rsidRPr="00FE7E1E">
        <w:rPr>
          <w:rFonts w:asciiTheme="minorHAnsi" w:hAnsiTheme="minorHAnsi" w:cstheme="minorHAnsi"/>
          <w:u w:val="single"/>
        </w:rPr>
        <w:t>Inspection Action Plan</w:t>
      </w:r>
      <w:r w:rsidRPr="00FE7E1E">
        <w:rPr>
          <w:rFonts w:asciiTheme="minorHAnsi" w:hAnsiTheme="minorHAnsi" w:cstheme="minorHAnsi"/>
          <w:spacing w:val="-1"/>
          <w:u w:val="single"/>
        </w:rPr>
        <w:t xml:space="preserve"> </w:t>
      </w:r>
      <w:r w:rsidRPr="00FE7E1E">
        <w:rPr>
          <w:rFonts w:asciiTheme="minorHAnsi" w:hAnsiTheme="minorHAnsi" w:cstheme="minorHAnsi"/>
          <w:u w:val="single"/>
        </w:rPr>
        <w:t>20</w:t>
      </w:r>
      <w:r w:rsidR="00C05BFF" w:rsidRPr="00FE7E1E">
        <w:rPr>
          <w:rFonts w:asciiTheme="minorHAnsi" w:hAnsiTheme="minorHAnsi" w:cstheme="minorHAnsi"/>
          <w:u w:val="single"/>
        </w:rPr>
        <w:t>21</w:t>
      </w:r>
      <w:r w:rsidRPr="00FE7E1E">
        <w:rPr>
          <w:rFonts w:asciiTheme="minorHAnsi" w:hAnsiTheme="minorHAnsi" w:cstheme="minorHAnsi"/>
          <w:u w:val="single"/>
        </w:rPr>
        <w:t>:</w:t>
      </w:r>
    </w:p>
    <w:p w14:paraId="0E59C148" w14:textId="77777777" w:rsidR="00665D29" w:rsidRPr="00FE7E1E" w:rsidRDefault="00665D29" w:rsidP="00665D29">
      <w:pPr>
        <w:pStyle w:val="ListParagraph"/>
        <w:spacing w:line="260" w:lineRule="exact"/>
        <w:ind w:left="2070" w:firstLine="0"/>
        <w:rPr>
          <w:rFonts w:asciiTheme="minorHAnsi" w:hAnsiTheme="minorHAnsi" w:cstheme="minorHAnsi"/>
        </w:rPr>
      </w:pPr>
    </w:p>
    <w:p w14:paraId="0E558076" w14:textId="6D25E761" w:rsidR="00E007AD" w:rsidRPr="00C7081C" w:rsidRDefault="00C05BFF" w:rsidP="009F56A9">
      <w:pPr>
        <w:pStyle w:val="ListParagraph"/>
        <w:numPr>
          <w:ilvl w:val="0"/>
          <w:numId w:val="23"/>
        </w:numPr>
        <w:spacing w:line="260" w:lineRule="exact"/>
        <w:rPr>
          <w:rFonts w:asciiTheme="minorHAnsi" w:hAnsiTheme="minorHAnsi" w:cstheme="minorHAnsi"/>
        </w:rPr>
      </w:pPr>
      <w:r w:rsidRPr="009F56A9">
        <w:rPr>
          <w:rFonts w:asciiTheme="minorHAnsi" w:eastAsia="Times New Roman" w:hAnsiTheme="minorHAnsi" w:cstheme="minorHAnsi"/>
          <w:u w:val="single"/>
        </w:rPr>
        <w:t>Neighbourhood Plan Implementation/Review</w:t>
      </w:r>
      <w:r w:rsidRPr="009F56A9">
        <w:rPr>
          <w:rFonts w:asciiTheme="minorHAnsi" w:eastAsia="Times New Roman" w:hAnsiTheme="minorHAnsi" w:cstheme="minorHAnsi"/>
        </w:rPr>
        <w:t>.</w:t>
      </w:r>
      <w:r w:rsidR="00D57D7C" w:rsidRPr="009F56A9">
        <w:rPr>
          <w:rFonts w:asciiTheme="minorHAnsi" w:eastAsia="Times New Roman" w:hAnsiTheme="minorHAnsi" w:cstheme="minorHAnsi"/>
        </w:rPr>
        <w:t xml:space="preserve"> Remains on agenda for monitoring.</w:t>
      </w:r>
      <w:r w:rsidR="00C7081C">
        <w:rPr>
          <w:rFonts w:asciiTheme="minorHAnsi" w:eastAsia="Times New Roman" w:hAnsiTheme="minorHAnsi" w:cstheme="minorHAnsi"/>
        </w:rPr>
        <w:t xml:space="preserve"> Cllr L. Postawa confirmed there was presently no need for amendment to the Plan as it remained current.</w:t>
      </w:r>
    </w:p>
    <w:p w14:paraId="622A55F1" w14:textId="0D2FF95D" w:rsidR="00C7081C" w:rsidRDefault="00C7081C" w:rsidP="00C7081C">
      <w:pPr>
        <w:pStyle w:val="ListParagraph"/>
        <w:spacing w:line="260" w:lineRule="exact"/>
        <w:ind w:left="1645" w:firstLine="0"/>
        <w:rPr>
          <w:rFonts w:asciiTheme="minorHAnsi" w:eastAsia="Times New Roman" w:hAnsiTheme="minorHAnsi" w:cstheme="minorHAnsi"/>
          <w:u w:val="single"/>
        </w:rPr>
      </w:pPr>
    </w:p>
    <w:p w14:paraId="047E0D1A" w14:textId="137F46F9" w:rsidR="00C7081C" w:rsidRPr="00C7081C" w:rsidRDefault="00C7081C" w:rsidP="00C7081C">
      <w:pPr>
        <w:pStyle w:val="ListParagraph"/>
        <w:spacing w:line="260" w:lineRule="exact"/>
        <w:ind w:left="1645" w:firstLine="0"/>
        <w:rPr>
          <w:rFonts w:asciiTheme="minorHAnsi" w:hAnsiTheme="minorHAnsi" w:cstheme="minorHAnsi"/>
        </w:rPr>
      </w:pPr>
      <w:r>
        <w:rPr>
          <w:rFonts w:asciiTheme="minorHAnsi" w:eastAsia="Times New Roman" w:hAnsiTheme="minorHAnsi" w:cstheme="minorHAnsi"/>
        </w:rPr>
        <w:t>Cllr. H Anderson would report the potholes.</w:t>
      </w:r>
    </w:p>
    <w:p w14:paraId="66EEB72C" w14:textId="77777777" w:rsidR="00C05BFF" w:rsidRPr="00FE7E1E" w:rsidRDefault="00C05BFF" w:rsidP="00C05BFF">
      <w:pPr>
        <w:pStyle w:val="ListParagraph"/>
        <w:spacing w:line="260" w:lineRule="exact"/>
        <w:ind w:left="2070" w:firstLine="0"/>
        <w:rPr>
          <w:rFonts w:asciiTheme="minorHAnsi" w:hAnsiTheme="minorHAnsi" w:cstheme="minorHAnsi"/>
        </w:rPr>
      </w:pPr>
    </w:p>
    <w:p w14:paraId="25781D14" w14:textId="5C6B357D" w:rsidR="00F92B48" w:rsidRDefault="00CD3F12" w:rsidP="00CD3F12">
      <w:pPr>
        <w:pStyle w:val="Heading2"/>
        <w:tabs>
          <w:tab w:val="left" w:pos="471"/>
        </w:tabs>
        <w:jc w:val="right"/>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t>HA</w:t>
      </w:r>
    </w:p>
    <w:p w14:paraId="17EFEF5A" w14:textId="77777777" w:rsidR="00CD3F12" w:rsidRPr="00CD3F12" w:rsidRDefault="00CD3F12" w:rsidP="00CD3F12"/>
    <w:p w14:paraId="40636531" w14:textId="578BA144" w:rsidR="00E007AD" w:rsidRPr="00FE7E1E" w:rsidRDefault="00742778" w:rsidP="00F92B48">
      <w:pPr>
        <w:pStyle w:val="Heading2"/>
        <w:numPr>
          <w:ilvl w:val="0"/>
          <w:numId w:val="8"/>
        </w:numPr>
        <w:tabs>
          <w:tab w:val="left" w:pos="471"/>
        </w:tabs>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Recreation</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Field.</w:t>
      </w:r>
      <w:r w:rsidR="003D1275" w:rsidRPr="00FE7E1E">
        <w:rPr>
          <w:rFonts w:asciiTheme="minorHAnsi" w:hAnsiTheme="minorHAnsi" w:cstheme="minorHAnsi"/>
          <w:b/>
          <w:bCs/>
          <w:color w:val="auto"/>
          <w:sz w:val="22"/>
          <w:szCs w:val="22"/>
        </w:rPr>
        <w:t xml:space="preserve"> </w:t>
      </w:r>
      <w:r w:rsidR="00C7081C">
        <w:rPr>
          <w:rFonts w:asciiTheme="minorHAnsi" w:hAnsiTheme="minorHAnsi" w:cstheme="minorHAnsi"/>
          <w:color w:val="auto"/>
          <w:sz w:val="22"/>
          <w:szCs w:val="22"/>
        </w:rPr>
        <w:t xml:space="preserve">There was nothing new on this item to discuss. </w:t>
      </w:r>
    </w:p>
    <w:p w14:paraId="78A4CB0D" w14:textId="4B6A4A77" w:rsidR="006F738A" w:rsidRPr="00FE7E1E" w:rsidRDefault="006F738A" w:rsidP="003961E9">
      <w:pPr>
        <w:rPr>
          <w:rFonts w:asciiTheme="minorHAnsi" w:hAnsiTheme="minorHAnsi" w:cstheme="minorHAnsi"/>
        </w:rPr>
      </w:pPr>
    </w:p>
    <w:p w14:paraId="76090AAB" w14:textId="77777777" w:rsidR="006F738A" w:rsidRPr="00FE7E1E" w:rsidRDefault="006F738A" w:rsidP="003961E9">
      <w:pPr>
        <w:rPr>
          <w:rFonts w:asciiTheme="minorHAnsi" w:hAnsiTheme="minorHAnsi" w:cstheme="minorHAnsi"/>
        </w:rPr>
      </w:pPr>
    </w:p>
    <w:p w14:paraId="2992842D" w14:textId="046B5BCE" w:rsidR="00742778" w:rsidRPr="00FE7E1E" w:rsidRDefault="00742778" w:rsidP="00CD3F12">
      <w:pPr>
        <w:pStyle w:val="Heading2"/>
        <w:numPr>
          <w:ilvl w:val="0"/>
          <w:numId w:val="8"/>
        </w:numPr>
        <w:tabs>
          <w:tab w:val="left" w:pos="471"/>
        </w:tabs>
        <w:jc w:val="both"/>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Allotments</w:t>
      </w:r>
      <w:r w:rsidR="006555A0" w:rsidRPr="00FE7E1E">
        <w:rPr>
          <w:rFonts w:asciiTheme="minorHAnsi" w:hAnsiTheme="minorHAnsi" w:cstheme="minorHAnsi"/>
          <w:b/>
          <w:bCs/>
          <w:color w:val="auto"/>
          <w:sz w:val="22"/>
          <w:szCs w:val="22"/>
          <w:u w:val="single"/>
        </w:rPr>
        <w:t xml:space="preserve">. </w:t>
      </w:r>
      <w:r w:rsidR="00C7081C">
        <w:rPr>
          <w:rFonts w:asciiTheme="minorHAnsi" w:hAnsiTheme="minorHAnsi" w:cstheme="minorHAnsi"/>
          <w:b/>
          <w:bCs/>
          <w:color w:val="auto"/>
          <w:sz w:val="22"/>
          <w:szCs w:val="22"/>
        </w:rPr>
        <w:t xml:space="preserve"> </w:t>
      </w:r>
      <w:r w:rsidR="00C7081C">
        <w:rPr>
          <w:rFonts w:asciiTheme="minorHAnsi" w:hAnsiTheme="minorHAnsi" w:cstheme="minorHAnsi"/>
          <w:color w:val="auto"/>
          <w:sz w:val="22"/>
          <w:szCs w:val="22"/>
        </w:rPr>
        <w:t>CAM had written to Chris Page to obtain a quote for the replacement of the poles and rabbit proof fence. The pump was still not functioning and could be the result of the low water table. It was unanimously resolved to retain the allotment rentals for the coming year at the same rate.</w:t>
      </w:r>
    </w:p>
    <w:p w14:paraId="2DB0E55E" w14:textId="77777777" w:rsidR="000F4777" w:rsidRPr="00FE7E1E" w:rsidRDefault="000F4777" w:rsidP="000F4777">
      <w:pPr>
        <w:rPr>
          <w:rFonts w:asciiTheme="minorHAnsi" w:hAnsiTheme="minorHAnsi" w:cstheme="minorHAnsi"/>
        </w:rPr>
      </w:pPr>
    </w:p>
    <w:p w14:paraId="25905B7D" w14:textId="244E05B4" w:rsidR="00742778" w:rsidRPr="00FE7E1E" w:rsidRDefault="00FE48BD"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noProof/>
          <w:u w:val="single"/>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FE7E1E">
        <w:rPr>
          <w:rFonts w:asciiTheme="minorHAnsi" w:hAnsiTheme="minorHAnsi" w:cstheme="minorHAnsi"/>
          <w:b/>
          <w:u w:val="single"/>
        </w:rPr>
        <w:t>Finance:</w:t>
      </w:r>
    </w:p>
    <w:p w14:paraId="0A9FC5B5" w14:textId="77777777" w:rsidR="00413F2D" w:rsidRPr="00FE7E1E" w:rsidRDefault="00413F2D" w:rsidP="003D1275">
      <w:pPr>
        <w:tabs>
          <w:tab w:val="left" w:pos="903"/>
        </w:tabs>
        <w:spacing w:line="260" w:lineRule="exact"/>
        <w:jc w:val="both"/>
        <w:rPr>
          <w:rFonts w:asciiTheme="minorHAnsi" w:hAnsiTheme="minorHAnsi" w:cstheme="minorHAnsi"/>
          <w:u w:val="single"/>
        </w:rPr>
      </w:pPr>
    </w:p>
    <w:p w14:paraId="1C1CFDF5" w14:textId="0AB97CF3" w:rsidR="00742778" w:rsidRPr="00927AFD" w:rsidRDefault="00742778" w:rsidP="00F92B48">
      <w:pPr>
        <w:pStyle w:val="ListParagraph"/>
        <w:numPr>
          <w:ilvl w:val="1"/>
          <w:numId w:val="8"/>
        </w:numPr>
        <w:tabs>
          <w:tab w:val="left" w:pos="903"/>
        </w:tabs>
        <w:spacing w:line="260" w:lineRule="exact"/>
        <w:ind w:left="903" w:hanging="433"/>
        <w:jc w:val="both"/>
        <w:rPr>
          <w:rFonts w:asciiTheme="minorHAnsi" w:hAnsiTheme="minorHAnsi" w:cstheme="minorHAnsi"/>
          <w:u w:val="single"/>
        </w:rPr>
      </w:pPr>
      <w:r w:rsidRPr="00FE7E1E">
        <w:rPr>
          <w:rFonts w:asciiTheme="minorHAnsi" w:hAnsiTheme="minorHAnsi" w:cstheme="minorHAnsi"/>
          <w:u w:val="single"/>
        </w:rPr>
        <w:t>Payments for approval &amp;</w:t>
      </w:r>
      <w:r w:rsidRPr="00FE7E1E">
        <w:rPr>
          <w:rFonts w:asciiTheme="minorHAnsi" w:hAnsiTheme="minorHAnsi" w:cstheme="minorHAnsi"/>
          <w:spacing w:val="-1"/>
          <w:u w:val="single"/>
        </w:rPr>
        <w:t xml:space="preserve"> </w:t>
      </w:r>
      <w:r w:rsidRPr="00FE7E1E">
        <w:rPr>
          <w:rFonts w:asciiTheme="minorHAnsi" w:hAnsiTheme="minorHAnsi" w:cstheme="minorHAnsi"/>
          <w:u w:val="single"/>
        </w:rPr>
        <w:t>balances.</w:t>
      </w:r>
      <w:r w:rsidRPr="00FE7E1E">
        <w:rPr>
          <w:rFonts w:asciiTheme="minorHAnsi" w:hAnsiTheme="minorHAnsi" w:cstheme="minorHAnsi"/>
        </w:rPr>
        <w:t xml:space="preserve"> </w:t>
      </w:r>
    </w:p>
    <w:p w14:paraId="08FB1B5F" w14:textId="2455BB9E" w:rsidR="00927AFD" w:rsidRDefault="00927AFD" w:rsidP="00927AFD">
      <w:pPr>
        <w:pStyle w:val="ListParagraph"/>
        <w:tabs>
          <w:tab w:val="left" w:pos="903"/>
        </w:tabs>
        <w:spacing w:line="260" w:lineRule="exact"/>
        <w:ind w:left="903" w:firstLine="0"/>
        <w:jc w:val="both"/>
        <w:rPr>
          <w:rFonts w:asciiTheme="minorHAnsi" w:hAnsiTheme="minorHAnsi" w:cstheme="minorHAnsi"/>
        </w:rPr>
      </w:pPr>
    </w:p>
    <w:p w14:paraId="080B6768" w14:textId="2EE759D1" w:rsidR="00927AFD" w:rsidRDefault="00927AFD" w:rsidP="00927AFD">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r>
      <w:proofErr w:type="gramStart"/>
      <w:r>
        <w:rPr>
          <w:rFonts w:asciiTheme="minorHAnsi" w:hAnsiTheme="minorHAnsi" w:cstheme="minorHAnsi"/>
        </w:rPr>
        <w:t>Salaries :</w:t>
      </w:r>
      <w:proofErr w:type="gramEnd"/>
      <w:r>
        <w:rPr>
          <w:rFonts w:asciiTheme="minorHAnsi" w:hAnsiTheme="minorHAnsi" w:cstheme="minorHAnsi"/>
        </w:rPr>
        <w:t xml:space="preserve"> 220.32</w:t>
      </w:r>
    </w:p>
    <w:p w14:paraId="7C6D70E0" w14:textId="77777777" w:rsidR="00C7081C" w:rsidRPr="00F25B32" w:rsidRDefault="00C7081C" w:rsidP="00927AFD">
      <w:pPr>
        <w:pStyle w:val="ListParagraph"/>
        <w:tabs>
          <w:tab w:val="left" w:pos="903"/>
        </w:tabs>
        <w:spacing w:line="260" w:lineRule="exact"/>
        <w:ind w:left="903" w:firstLine="0"/>
        <w:jc w:val="both"/>
        <w:rPr>
          <w:rFonts w:asciiTheme="minorHAnsi" w:hAnsiTheme="minorHAnsi" w:cstheme="minorHAnsi"/>
          <w:u w:val="single"/>
        </w:rPr>
      </w:pPr>
    </w:p>
    <w:p w14:paraId="3D71DC66" w14:textId="009D22CC" w:rsidR="00F25B32" w:rsidRPr="00C7081C" w:rsidRDefault="00C7081C" w:rsidP="00F25B32">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 xml:space="preserve">Cllr H. Anderson proposed the approval for payment of the above amounts and Cllr R. </w:t>
      </w:r>
      <w:r w:rsidR="00DC72C2">
        <w:rPr>
          <w:rFonts w:asciiTheme="minorHAnsi" w:hAnsiTheme="minorHAnsi" w:cstheme="minorHAnsi"/>
        </w:rPr>
        <w:t>Humphreys</w:t>
      </w:r>
      <w:r>
        <w:rPr>
          <w:rFonts w:asciiTheme="minorHAnsi" w:hAnsiTheme="minorHAnsi" w:cstheme="minorHAnsi"/>
        </w:rPr>
        <w:t xml:space="preserve"> seconded it. The payments aforesaid were approved.</w:t>
      </w:r>
    </w:p>
    <w:p w14:paraId="6B51AFBF" w14:textId="77777777" w:rsidR="00B538BE" w:rsidRPr="00B538BE" w:rsidRDefault="00B538BE" w:rsidP="00B538BE">
      <w:pPr>
        <w:tabs>
          <w:tab w:val="left" w:pos="903"/>
        </w:tabs>
        <w:spacing w:line="260" w:lineRule="exact"/>
        <w:ind w:left="470"/>
        <w:jc w:val="both"/>
        <w:rPr>
          <w:rFonts w:asciiTheme="minorHAnsi" w:hAnsiTheme="minorHAnsi" w:cstheme="minorHAnsi"/>
          <w:u w:val="single"/>
        </w:rPr>
      </w:pPr>
    </w:p>
    <w:p w14:paraId="7C74E6FE" w14:textId="3D83959A" w:rsidR="00413F2D" w:rsidRPr="00FE7E1E" w:rsidRDefault="00742778" w:rsidP="000C2878">
      <w:pPr>
        <w:pStyle w:val="Heading2"/>
        <w:numPr>
          <w:ilvl w:val="0"/>
          <w:numId w:val="8"/>
        </w:numPr>
        <w:tabs>
          <w:tab w:val="left" w:pos="471"/>
        </w:tabs>
        <w:jc w:val="both"/>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 xml:space="preserve">Correspondence – </w:t>
      </w:r>
      <w:r w:rsidR="007670EE" w:rsidRPr="00FE7E1E">
        <w:rPr>
          <w:rFonts w:asciiTheme="minorHAnsi" w:hAnsiTheme="minorHAnsi" w:cstheme="minorHAnsi"/>
          <w:b/>
          <w:bCs/>
          <w:color w:val="auto"/>
          <w:sz w:val="22"/>
          <w:szCs w:val="22"/>
          <w:u w:val="single"/>
        </w:rPr>
        <w:t>including any particular by</w:t>
      </w:r>
      <w:r w:rsidRPr="00FE7E1E">
        <w:rPr>
          <w:rFonts w:asciiTheme="minorHAnsi" w:hAnsiTheme="minorHAnsi" w:cstheme="minorHAnsi"/>
          <w:b/>
          <w:bCs/>
          <w:color w:val="auto"/>
          <w:spacing w:val="-2"/>
          <w:sz w:val="22"/>
          <w:szCs w:val="22"/>
          <w:u w:val="single"/>
        </w:rPr>
        <w:t xml:space="preserve"> </w:t>
      </w:r>
      <w:r w:rsidRPr="00FE7E1E">
        <w:rPr>
          <w:rFonts w:asciiTheme="minorHAnsi" w:hAnsiTheme="minorHAnsi" w:cstheme="minorHAnsi"/>
          <w:b/>
          <w:bCs/>
          <w:color w:val="auto"/>
          <w:sz w:val="22"/>
          <w:szCs w:val="22"/>
          <w:u w:val="single"/>
        </w:rPr>
        <w:t>email</w:t>
      </w:r>
      <w:r w:rsidR="007670EE" w:rsidRPr="00FE7E1E">
        <w:rPr>
          <w:rFonts w:asciiTheme="minorHAnsi" w:hAnsiTheme="minorHAnsi" w:cstheme="minorHAnsi"/>
          <w:b/>
          <w:bCs/>
          <w:color w:val="auto"/>
          <w:sz w:val="22"/>
          <w:szCs w:val="22"/>
          <w:u w:val="single"/>
        </w:rPr>
        <w:t xml:space="preserve"> which require discussion</w:t>
      </w:r>
      <w:r w:rsidR="006555A0" w:rsidRPr="00FE7E1E">
        <w:rPr>
          <w:rFonts w:asciiTheme="minorHAnsi" w:hAnsiTheme="minorHAnsi" w:cstheme="minorHAnsi"/>
          <w:b/>
          <w:bCs/>
          <w:color w:val="auto"/>
          <w:sz w:val="22"/>
          <w:szCs w:val="22"/>
          <w:u w:val="single"/>
        </w:rPr>
        <w:t xml:space="preserve">. </w:t>
      </w:r>
      <w:r w:rsidR="005E0A19">
        <w:rPr>
          <w:rFonts w:asciiTheme="minorHAnsi" w:hAnsiTheme="minorHAnsi" w:cstheme="minorHAnsi"/>
          <w:color w:val="auto"/>
          <w:sz w:val="22"/>
          <w:szCs w:val="22"/>
        </w:rPr>
        <w:t xml:space="preserve"> There w</w:t>
      </w:r>
      <w:r w:rsidR="000C2878">
        <w:rPr>
          <w:rFonts w:asciiTheme="minorHAnsi" w:hAnsiTheme="minorHAnsi" w:cstheme="minorHAnsi"/>
          <w:color w:val="auto"/>
          <w:sz w:val="22"/>
          <w:szCs w:val="22"/>
        </w:rPr>
        <w:t>ere</w:t>
      </w:r>
      <w:r w:rsidR="005E0A19">
        <w:rPr>
          <w:rFonts w:asciiTheme="minorHAnsi" w:hAnsiTheme="minorHAnsi" w:cstheme="minorHAnsi"/>
          <w:color w:val="auto"/>
          <w:sz w:val="22"/>
          <w:szCs w:val="22"/>
        </w:rPr>
        <w:t xml:space="preserve"> no new items which were not mentioned above.</w:t>
      </w:r>
    </w:p>
    <w:p w14:paraId="7D831886" w14:textId="77777777" w:rsidR="00413F2D" w:rsidRPr="00FE7E1E" w:rsidRDefault="00413F2D" w:rsidP="00413F2D">
      <w:pPr>
        <w:rPr>
          <w:rFonts w:asciiTheme="minorHAnsi" w:hAnsiTheme="minorHAnsi" w:cstheme="minorHAnsi"/>
        </w:rPr>
      </w:pPr>
    </w:p>
    <w:p w14:paraId="6E1FC512" w14:textId="5E2EAF24" w:rsidR="005E0A19" w:rsidRPr="005E0A19" w:rsidRDefault="00742778" w:rsidP="000C2878">
      <w:pPr>
        <w:pStyle w:val="ListParagraph"/>
        <w:numPr>
          <w:ilvl w:val="0"/>
          <w:numId w:val="8"/>
        </w:numPr>
        <w:tabs>
          <w:tab w:val="left" w:pos="471"/>
        </w:tabs>
        <w:spacing w:line="260" w:lineRule="exact"/>
        <w:ind w:hanging="361"/>
        <w:jc w:val="both"/>
        <w:rPr>
          <w:rFonts w:asciiTheme="minorHAnsi" w:hAnsiTheme="minorHAnsi" w:cstheme="minorHAnsi"/>
          <w:b/>
          <w:u w:val="single"/>
        </w:rPr>
      </w:pPr>
      <w:r w:rsidRPr="00FE7E1E">
        <w:rPr>
          <w:rFonts w:asciiTheme="minorHAnsi" w:hAnsiTheme="minorHAnsi" w:cstheme="minorHAnsi"/>
          <w:b/>
          <w:u w:val="single"/>
        </w:rPr>
        <w:t>Councillors/Residents New</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Items</w:t>
      </w:r>
      <w:r w:rsidR="0057324E" w:rsidRPr="00FE7E1E">
        <w:rPr>
          <w:rFonts w:asciiTheme="minorHAnsi" w:hAnsiTheme="minorHAnsi" w:cstheme="minorHAnsi"/>
          <w:b/>
          <w:u w:val="single"/>
        </w:rPr>
        <w:t>/ Public Participation</w:t>
      </w:r>
      <w:r w:rsidR="006555A0" w:rsidRPr="00FE7E1E">
        <w:rPr>
          <w:rFonts w:asciiTheme="minorHAnsi" w:hAnsiTheme="minorHAnsi" w:cstheme="minorHAnsi"/>
          <w:b/>
          <w:u w:val="single"/>
        </w:rPr>
        <w:t>.</w:t>
      </w:r>
      <w:r w:rsidR="006555A0" w:rsidRPr="00FE7E1E">
        <w:rPr>
          <w:rFonts w:asciiTheme="minorHAnsi" w:hAnsiTheme="minorHAnsi" w:cstheme="minorHAnsi"/>
          <w:b/>
        </w:rPr>
        <w:t xml:space="preserve"> </w:t>
      </w:r>
      <w:r w:rsidR="005E0A19">
        <w:rPr>
          <w:rFonts w:asciiTheme="minorHAnsi" w:hAnsiTheme="minorHAnsi" w:cstheme="minorHAnsi"/>
          <w:bCs/>
        </w:rPr>
        <w:t>The residents participated in the discussion under item 9.1(ii) above. Resident B Meades was of the view that the communication to MKCC planning officer regarding the imposition of appropriate conditions could occur simultaneously with the investigations regarding ownership of Bay Lane and rights applicable thereto.</w:t>
      </w:r>
    </w:p>
    <w:p w14:paraId="22B0A324" w14:textId="0E94C92A" w:rsidR="00DD4BBF" w:rsidRPr="00FE7E1E" w:rsidRDefault="00DD4BBF" w:rsidP="00DD4BBF">
      <w:pPr>
        <w:tabs>
          <w:tab w:val="left" w:pos="471"/>
        </w:tabs>
        <w:spacing w:line="260" w:lineRule="exact"/>
        <w:rPr>
          <w:rFonts w:asciiTheme="minorHAnsi" w:hAnsiTheme="minorHAnsi" w:cstheme="minorHAnsi"/>
          <w:b/>
        </w:rPr>
      </w:pPr>
    </w:p>
    <w:p w14:paraId="4F5B8221" w14:textId="484E0C3B" w:rsidR="003728BD" w:rsidRPr="00FE7E1E" w:rsidRDefault="00DD4BBF" w:rsidP="002D3352">
      <w:pPr>
        <w:spacing w:line="260" w:lineRule="exact"/>
        <w:ind w:left="360"/>
        <w:rPr>
          <w:rFonts w:asciiTheme="minorHAnsi" w:hAnsiTheme="minorHAnsi" w:cstheme="minorHAnsi"/>
          <w:bCs/>
        </w:rPr>
      </w:pPr>
      <w:r w:rsidRPr="00FE7E1E">
        <w:rPr>
          <w:rFonts w:asciiTheme="minorHAnsi" w:hAnsiTheme="minorHAnsi" w:cstheme="minorHAnsi"/>
          <w:bCs/>
        </w:rPr>
        <w:t xml:space="preserve"> </w:t>
      </w:r>
    </w:p>
    <w:p w14:paraId="58372DF4" w14:textId="77777777" w:rsidR="00742778" w:rsidRPr="00FE7E1E" w:rsidRDefault="00742778" w:rsidP="00742778">
      <w:pPr>
        <w:tabs>
          <w:tab w:val="left" w:pos="471"/>
        </w:tabs>
        <w:rPr>
          <w:rFonts w:asciiTheme="minorHAnsi" w:hAnsiTheme="minorHAnsi" w:cstheme="minorHAnsi"/>
          <w:u w:val="single"/>
        </w:rPr>
      </w:pPr>
    </w:p>
    <w:p w14:paraId="3536E8C9" w14:textId="01E18885" w:rsidR="002D3352" w:rsidRPr="00101F96" w:rsidRDefault="00742778" w:rsidP="00101F96">
      <w:pPr>
        <w:pStyle w:val="ListParagraph"/>
        <w:numPr>
          <w:ilvl w:val="0"/>
          <w:numId w:val="8"/>
        </w:numPr>
        <w:tabs>
          <w:tab w:val="left" w:pos="471"/>
        </w:tabs>
        <w:jc w:val="both"/>
        <w:rPr>
          <w:rFonts w:asciiTheme="minorHAnsi" w:hAnsiTheme="minorHAnsi" w:cstheme="minorHAnsi"/>
        </w:rPr>
      </w:pPr>
      <w:r w:rsidRPr="00101F96">
        <w:rPr>
          <w:rFonts w:asciiTheme="minorHAnsi" w:hAnsiTheme="minorHAnsi" w:cstheme="minorHAnsi"/>
          <w:b/>
          <w:u w:val="single"/>
        </w:rPr>
        <w:t>Date of Next Meeting</w:t>
      </w:r>
      <w:r w:rsidR="00370590" w:rsidRPr="00101F96">
        <w:rPr>
          <w:rFonts w:asciiTheme="minorHAnsi" w:hAnsiTheme="minorHAnsi" w:cstheme="minorHAnsi"/>
          <w:b/>
        </w:rPr>
        <w:t xml:space="preserve"> </w:t>
      </w:r>
      <w:r w:rsidR="00535A17">
        <w:rPr>
          <w:rFonts w:asciiTheme="minorHAnsi" w:hAnsiTheme="minorHAnsi" w:cstheme="minorHAnsi"/>
          <w:b/>
        </w:rPr>
        <w:t>13/10/22.</w:t>
      </w:r>
    </w:p>
    <w:p w14:paraId="634793AB" w14:textId="5E531AC5" w:rsidR="00742778" w:rsidRPr="002D3352" w:rsidRDefault="00742778" w:rsidP="002D3352">
      <w:pPr>
        <w:pStyle w:val="ListParagraph"/>
        <w:tabs>
          <w:tab w:val="left" w:pos="471"/>
        </w:tabs>
        <w:ind w:left="630" w:firstLine="0"/>
        <w:jc w:val="both"/>
        <w:rPr>
          <w:rFonts w:asciiTheme="minorHAnsi" w:hAnsiTheme="minorHAnsi" w:cstheme="minorHAnsi"/>
        </w:rPr>
      </w:pPr>
      <w:r w:rsidRPr="002D3352">
        <w:rPr>
          <w:rFonts w:asciiTheme="minorHAnsi" w:hAnsiTheme="minorHAnsi" w:cstheme="minorHAnsi"/>
        </w:rPr>
        <w:t xml:space="preserve"> </w:t>
      </w:r>
    </w:p>
    <w:p w14:paraId="4BF8E6F4" w14:textId="77777777" w:rsidR="00742778" w:rsidRPr="00FE7E1E" w:rsidRDefault="00742778" w:rsidP="00742778">
      <w:pPr>
        <w:tabs>
          <w:tab w:val="left" w:pos="471"/>
        </w:tabs>
        <w:jc w:val="both"/>
        <w:rPr>
          <w:rFonts w:asciiTheme="minorHAnsi" w:hAnsiTheme="minorHAnsi" w:cstheme="minorHAnsi"/>
        </w:rPr>
      </w:pPr>
    </w:p>
    <w:p w14:paraId="26C104B2" w14:textId="2E0248A6" w:rsidR="00742778" w:rsidRPr="00FE7E1E" w:rsidRDefault="00FE48BD" w:rsidP="00742778">
      <w:pPr>
        <w:tabs>
          <w:tab w:val="left" w:pos="471"/>
        </w:tabs>
        <w:jc w:val="both"/>
        <w:rPr>
          <w:rFonts w:asciiTheme="minorHAnsi" w:hAnsiTheme="minorHAnsi" w:cstheme="minorHAnsi"/>
        </w:rPr>
      </w:pPr>
      <w:r w:rsidRPr="00FE7E1E">
        <w:rPr>
          <w:rFonts w:asciiTheme="minorHAnsi" w:hAnsiTheme="minorHAnsi" w:cstheme="minorHAnsi"/>
          <w:noProof/>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4"/>
                        <a:stretch>
                          <a:fillRect/>
                        </a:stretch>
                      </pic:blipFill>
                      <pic:spPr>
                        <a:xfrm>
                          <a:off x="0" y="0"/>
                          <a:ext cx="1207440" cy="959760"/>
                        </a:xfrm>
                        <a:prstGeom prst="rect">
                          <a:avLst/>
                        </a:prstGeom>
                      </pic:spPr>
                    </pic:pic>
                  </a:graphicData>
                </a:graphic>
              </wp:anchor>
            </w:drawing>
          </mc:Fallback>
        </mc:AlternateContent>
      </w:r>
      <w:r w:rsidR="0031632A" w:rsidRPr="00FE7E1E">
        <w:rPr>
          <w:rFonts w:asciiTheme="minorHAnsi" w:hAnsiTheme="minorHAnsi" w:cstheme="minorHAnsi"/>
        </w:rPr>
        <w:t xml:space="preserve">Signed: </w:t>
      </w:r>
    </w:p>
    <w:p w14:paraId="55DDE346" w14:textId="77777777" w:rsidR="00742778" w:rsidRPr="00FE7E1E" w:rsidRDefault="00742778" w:rsidP="00742778">
      <w:pPr>
        <w:tabs>
          <w:tab w:val="left" w:pos="471"/>
        </w:tabs>
        <w:jc w:val="both"/>
        <w:rPr>
          <w:rFonts w:asciiTheme="minorHAnsi" w:hAnsiTheme="minorHAnsi" w:cstheme="minorHAnsi"/>
        </w:rPr>
      </w:pPr>
    </w:p>
    <w:p w14:paraId="3C64E0A0" w14:textId="77777777" w:rsidR="00742778" w:rsidRPr="00FE7E1E" w:rsidRDefault="00742778" w:rsidP="00742778">
      <w:pPr>
        <w:tabs>
          <w:tab w:val="left" w:pos="471"/>
        </w:tabs>
        <w:jc w:val="both"/>
        <w:rPr>
          <w:rFonts w:asciiTheme="minorHAnsi" w:hAnsiTheme="minorHAnsi" w:cstheme="minorHAnsi"/>
        </w:rPr>
      </w:pPr>
    </w:p>
    <w:p w14:paraId="050A3F0F" w14:textId="77777777" w:rsidR="00742778" w:rsidRPr="00FE7E1E" w:rsidRDefault="00742778" w:rsidP="00742778">
      <w:pPr>
        <w:tabs>
          <w:tab w:val="left" w:pos="471"/>
        </w:tabs>
        <w:jc w:val="both"/>
        <w:rPr>
          <w:rFonts w:asciiTheme="minorHAnsi" w:hAnsiTheme="minorHAnsi" w:cstheme="minorHAnsi"/>
        </w:rPr>
      </w:pPr>
    </w:p>
    <w:p w14:paraId="1B08590A" w14:textId="60DC44AA" w:rsidR="00D84F6C" w:rsidRPr="00FE7E1E" w:rsidRDefault="00D84F6C" w:rsidP="00742778">
      <w:pPr>
        <w:widowControl/>
        <w:overflowPunct w:val="0"/>
        <w:adjustRightInd w:val="0"/>
        <w:jc w:val="both"/>
        <w:textAlignment w:val="baseline"/>
        <w:rPr>
          <w:rFonts w:asciiTheme="minorHAnsi" w:hAnsiTheme="minorHAnsi" w:cstheme="minorHAnsi"/>
          <w:lang w:val="en-GB"/>
        </w:rPr>
      </w:pPr>
    </w:p>
    <w:sectPr w:rsidR="00D84F6C" w:rsidRPr="00FE7E1E" w:rsidSect="00742778">
      <w:footerReference w:type="default" r:id="rId15"/>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B6C3" w14:textId="77777777" w:rsidR="00877736" w:rsidRDefault="00877736" w:rsidP="00586D7B">
      <w:r>
        <w:separator/>
      </w:r>
    </w:p>
  </w:endnote>
  <w:endnote w:type="continuationSeparator" w:id="0">
    <w:p w14:paraId="27A9EB21" w14:textId="77777777" w:rsidR="00877736" w:rsidRDefault="00877736"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3E269749" w:rsidR="00B8430E" w:rsidRDefault="0018092F" w:rsidP="00B8430E">
    <w:pPr>
      <w:pStyle w:val="Footer"/>
      <w:jc w:val="right"/>
    </w:pPr>
    <w:r>
      <w:t xml:space="preserve">MINUTES </w:t>
    </w:r>
    <w:r w:rsidR="00954554">
      <w:t xml:space="preserve">MEETING </w:t>
    </w:r>
    <w:r w:rsidR="00F7299B">
      <w:t xml:space="preserve">8 </w:t>
    </w:r>
    <w:r>
      <w:t xml:space="preserve">&amp; 15 </w:t>
    </w:r>
    <w:r w:rsidR="00F7299B">
      <w:t xml:space="preserve">SEPTEMBER </w:t>
    </w:r>
    <w:r w:rsidR="00482056">
      <w:t xml:space="preserve"> 2022</w:t>
    </w:r>
    <w:r w:rsidR="00397DA5">
      <w:t xml:space="preserve">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90A0" w14:textId="77777777" w:rsidR="00877736" w:rsidRDefault="00877736" w:rsidP="00586D7B">
      <w:r>
        <w:separator/>
      </w:r>
    </w:p>
  </w:footnote>
  <w:footnote w:type="continuationSeparator" w:id="0">
    <w:p w14:paraId="087EAB72" w14:textId="77777777" w:rsidR="00877736" w:rsidRDefault="00877736"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9C"/>
    <w:multiLevelType w:val="multilevel"/>
    <w:tmpl w:val="01EAE952"/>
    <w:lvl w:ilvl="0">
      <w:start w:val="10"/>
      <w:numFmt w:val="decimal"/>
      <w:lvlText w:val="%1"/>
      <w:lvlJc w:val="left"/>
      <w:pPr>
        <w:ind w:left="510"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1559"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2571" w:hanging="1049"/>
      </w:pPr>
      <w:rPr>
        <w:rFonts w:hint="default"/>
        <w:lang w:val="en-US" w:eastAsia="en-US" w:bidi="ar-SA"/>
      </w:rPr>
    </w:lvl>
    <w:lvl w:ilvl="3">
      <w:numFmt w:val="bullet"/>
      <w:lvlText w:val="•"/>
      <w:lvlJc w:val="left"/>
      <w:pPr>
        <w:ind w:left="3582" w:hanging="1049"/>
      </w:pPr>
      <w:rPr>
        <w:rFonts w:hint="default"/>
        <w:lang w:val="en-US" w:eastAsia="en-US" w:bidi="ar-SA"/>
      </w:rPr>
    </w:lvl>
    <w:lvl w:ilvl="4">
      <w:numFmt w:val="bullet"/>
      <w:lvlText w:val="•"/>
      <w:lvlJc w:val="left"/>
      <w:pPr>
        <w:ind w:left="4593"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615" w:hanging="1049"/>
      </w:pPr>
      <w:rPr>
        <w:rFonts w:hint="default"/>
        <w:lang w:val="en-US" w:eastAsia="en-US" w:bidi="ar-SA"/>
      </w:rPr>
    </w:lvl>
    <w:lvl w:ilvl="7">
      <w:numFmt w:val="bullet"/>
      <w:lvlText w:val="•"/>
      <w:lvlJc w:val="left"/>
      <w:pPr>
        <w:ind w:left="7626" w:hanging="1049"/>
      </w:pPr>
      <w:rPr>
        <w:rFonts w:hint="default"/>
        <w:lang w:val="en-US" w:eastAsia="en-US" w:bidi="ar-SA"/>
      </w:rPr>
    </w:lvl>
    <w:lvl w:ilvl="8">
      <w:numFmt w:val="bullet"/>
      <w:lvlText w:val="•"/>
      <w:lvlJc w:val="left"/>
      <w:pPr>
        <w:ind w:left="8637"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5"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6"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8"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9" w15:restartNumberingAfterBreak="0">
    <w:nsid w:val="31DE6027"/>
    <w:multiLevelType w:val="multilevel"/>
    <w:tmpl w:val="1B2A67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1"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2"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3"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5"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6"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7"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18"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9"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0"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1" w15:restartNumberingAfterBreak="0">
    <w:nsid w:val="7DDE10EB"/>
    <w:multiLevelType w:val="multilevel"/>
    <w:tmpl w:val="F6BEA08C"/>
    <w:lvl w:ilvl="0">
      <w:start w:val="1"/>
      <w:numFmt w:val="decimal"/>
      <w:lvlText w:val="%1."/>
      <w:lvlJc w:val="left"/>
      <w:pPr>
        <w:ind w:left="630" w:hanging="360"/>
      </w:pPr>
      <w:rPr>
        <w:rFonts w:asciiTheme="minorHAnsi" w:eastAsiaTheme="majorEastAsia" w:hAnsiTheme="minorHAnsi" w:cstheme="minorHAnsi"/>
        <w:b/>
        <w:bCs/>
        <w:spacing w:val="-10"/>
        <w:w w:val="100"/>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22"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3"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8"/>
  </w:num>
  <w:num w:numId="3" w16cid:durableId="1085419441">
    <w:abstractNumId w:val="19"/>
  </w:num>
  <w:num w:numId="4" w16cid:durableId="1918591455">
    <w:abstractNumId w:val="7"/>
  </w:num>
  <w:num w:numId="5" w16cid:durableId="343020661">
    <w:abstractNumId w:val="11"/>
  </w:num>
  <w:num w:numId="6" w16cid:durableId="311717434">
    <w:abstractNumId w:val="13"/>
  </w:num>
  <w:num w:numId="7" w16cid:durableId="1366250675">
    <w:abstractNumId w:val="15"/>
  </w:num>
  <w:num w:numId="8" w16cid:durableId="848909668">
    <w:abstractNumId w:val="21"/>
  </w:num>
  <w:num w:numId="9" w16cid:durableId="1773477508">
    <w:abstractNumId w:val="20"/>
  </w:num>
  <w:num w:numId="10" w16cid:durableId="355884921">
    <w:abstractNumId w:val="5"/>
  </w:num>
  <w:num w:numId="11" w16cid:durableId="247010505">
    <w:abstractNumId w:val="16"/>
  </w:num>
  <w:num w:numId="12" w16cid:durableId="519660588">
    <w:abstractNumId w:val="14"/>
  </w:num>
  <w:num w:numId="13" w16cid:durableId="1229001408">
    <w:abstractNumId w:val="12"/>
  </w:num>
  <w:num w:numId="14" w16cid:durableId="1182662994">
    <w:abstractNumId w:val="2"/>
  </w:num>
  <w:num w:numId="15" w16cid:durableId="1539779624">
    <w:abstractNumId w:val="3"/>
  </w:num>
  <w:num w:numId="16" w16cid:durableId="2094466195">
    <w:abstractNumId w:val="17"/>
  </w:num>
  <w:num w:numId="17" w16cid:durableId="528303901">
    <w:abstractNumId w:val="10"/>
  </w:num>
  <w:num w:numId="18" w16cid:durableId="1765375048">
    <w:abstractNumId w:val="23"/>
  </w:num>
  <w:num w:numId="19" w16cid:durableId="878783476">
    <w:abstractNumId w:val="6"/>
  </w:num>
  <w:num w:numId="20" w16cid:durableId="1811971646">
    <w:abstractNumId w:val="4"/>
  </w:num>
  <w:num w:numId="21" w16cid:durableId="406153918">
    <w:abstractNumId w:val="22"/>
  </w:num>
  <w:num w:numId="22" w16cid:durableId="516190655">
    <w:abstractNumId w:val="18"/>
  </w:num>
  <w:num w:numId="23" w16cid:durableId="1461193741">
    <w:abstractNumId w:val="1"/>
  </w:num>
  <w:num w:numId="24" w16cid:durableId="395980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248E6"/>
    <w:rsid w:val="0004783E"/>
    <w:rsid w:val="00047F6E"/>
    <w:rsid w:val="00057ED3"/>
    <w:rsid w:val="00071FDA"/>
    <w:rsid w:val="000C2878"/>
    <w:rsid w:val="000C4621"/>
    <w:rsid w:val="000D72E0"/>
    <w:rsid w:val="000F10D3"/>
    <w:rsid w:val="000F4777"/>
    <w:rsid w:val="00101F96"/>
    <w:rsid w:val="00110E2C"/>
    <w:rsid w:val="00113773"/>
    <w:rsid w:val="00113B9B"/>
    <w:rsid w:val="00162CF5"/>
    <w:rsid w:val="00166468"/>
    <w:rsid w:val="0018092F"/>
    <w:rsid w:val="001A1B56"/>
    <w:rsid w:val="001C0FFB"/>
    <w:rsid w:val="001C7A28"/>
    <w:rsid w:val="001E2FEB"/>
    <w:rsid w:val="001E7352"/>
    <w:rsid w:val="001E7AAB"/>
    <w:rsid w:val="00222C88"/>
    <w:rsid w:val="0023558A"/>
    <w:rsid w:val="0023631A"/>
    <w:rsid w:val="00255E18"/>
    <w:rsid w:val="0027471E"/>
    <w:rsid w:val="0028374D"/>
    <w:rsid w:val="00292D1D"/>
    <w:rsid w:val="00294F12"/>
    <w:rsid w:val="002A5E64"/>
    <w:rsid w:val="002D3352"/>
    <w:rsid w:val="00301BC9"/>
    <w:rsid w:val="0031424D"/>
    <w:rsid w:val="0031632A"/>
    <w:rsid w:val="0031676A"/>
    <w:rsid w:val="0032440D"/>
    <w:rsid w:val="00354FC0"/>
    <w:rsid w:val="003660E1"/>
    <w:rsid w:val="00370590"/>
    <w:rsid w:val="003728BD"/>
    <w:rsid w:val="00374B61"/>
    <w:rsid w:val="00375463"/>
    <w:rsid w:val="003961E9"/>
    <w:rsid w:val="00397DA5"/>
    <w:rsid w:val="003B2953"/>
    <w:rsid w:val="003B2AAE"/>
    <w:rsid w:val="003D1275"/>
    <w:rsid w:val="003D58F3"/>
    <w:rsid w:val="003D716A"/>
    <w:rsid w:val="00405875"/>
    <w:rsid w:val="00413967"/>
    <w:rsid w:val="00413F2D"/>
    <w:rsid w:val="004376F4"/>
    <w:rsid w:val="004430D0"/>
    <w:rsid w:val="00464227"/>
    <w:rsid w:val="004727B1"/>
    <w:rsid w:val="004815CF"/>
    <w:rsid w:val="00482056"/>
    <w:rsid w:val="00482D27"/>
    <w:rsid w:val="00485E70"/>
    <w:rsid w:val="00493137"/>
    <w:rsid w:val="004A6F76"/>
    <w:rsid w:val="004B1233"/>
    <w:rsid w:val="004F2E0E"/>
    <w:rsid w:val="00500F05"/>
    <w:rsid w:val="00502A5F"/>
    <w:rsid w:val="00503318"/>
    <w:rsid w:val="00534B7A"/>
    <w:rsid w:val="00535A17"/>
    <w:rsid w:val="00541907"/>
    <w:rsid w:val="005445E2"/>
    <w:rsid w:val="00562BDD"/>
    <w:rsid w:val="0057324E"/>
    <w:rsid w:val="00576B21"/>
    <w:rsid w:val="005833BD"/>
    <w:rsid w:val="00586D7B"/>
    <w:rsid w:val="00590DA3"/>
    <w:rsid w:val="005B4972"/>
    <w:rsid w:val="005C11AE"/>
    <w:rsid w:val="005D0B18"/>
    <w:rsid w:val="005E0A19"/>
    <w:rsid w:val="0060525F"/>
    <w:rsid w:val="006130E2"/>
    <w:rsid w:val="00652E8D"/>
    <w:rsid w:val="006555A0"/>
    <w:rsid w:val="00665D29"/>
    <w:rsid w:val="00670B3D"/>
    <w:rsid w:val="006972B3"/>
    <w:rsid w:val="006D2D9E"/>
    <w:rsid w:val="006E4FB4"/>
    <w:rsid w:val="006F1424"/>
    <w:rsid w:val="006F738A"/>
    <w:rsid w:val="00711A70"/>
    <w:rsid w:val="00714B2C"/>
    <w:rsid w:val="00725AE6"/>
    <w:rsid w:val="00735BFA"/>
    <w:rsid w:val="00742778"/>
    <w:rsid w:val="0075353F"/>
    <w:rsid w:val="0076524B"/>
    <w:rsid w:val="007670EE"/>
    <w:rsid w:val="00774B0D"/>
    <w:rsid w:val="00780014"/>
    <w:rsid w:val="007800C8"/>
    <w:rsid w:val="00791B63"/>
    <w:rsid w:val="007A3551"/>
    <w:rsid w:val="007D6FFE"/>
    <w:rsid w:val="007F1EC5"/>
    <w:rsid w:val="008022D0"/>
    <w:rsid w:val="00826E04"/>
    <w:rsid w:val="00836B2F"/>
    <w:rsid w:val="00844080"/>
    <w:rsid w:val="0086127A"/>
    <w:rsid w:val="00877736"/>
    <w:rsid w:val="008A1291"/>
    <w:rsid w:val="008D3252"/>
    <w:rsid w:val="00901311"/>
    <w:rsid w:val="00927AFD"/>
    <w:rsid w:val="00933E98"/>
    <w:rsid w:val="00934835"/>
    <w:rsid w:val="0095011F"/>
    <w:rsid w:val="00954554"/>
    <w:rsid w:val="009A11DE"/>
    <w:rsid w:val="009B203F"/>
    <w:rsid w:val="009C100D"/>
    <w:rsid w:val="009C2EB2"/>
    <w:rsid w:val="009C71E9"/>
    <w:rsid w:val="009F56A9"/>
    <w:rsid w:val="00A00773"/>
    <w:rsid w:val="00A01069"/>
    <w:rsid w:val="00A107D5"/>
    <w:rsid w:val="00A21967"/>
    <w:rsid w:val="00A238E2"/>
    <w:rsid w:val="00A2626A"/>
    <w:rsid w:val="00A33E40"/>
    <w:rsid w:val="00A4628B"/>
    <w:rsid w:val="00A96689"/>
    <w:rsid w:val="00AF57FA"/>
    <w:rsid w:val="00AF63C7"/>
    <w:rsid w:val="00B34086"/>
    <w:rsid w:val="00B538BE"/>
    <w:rsid w:val="00B76707"/>
    <w:rsid w:val="00B83808"/>
    <w:rsid w:val="00B8430E"/>
    <w:rsid w:val="00B9096E"/>
    <w:rsid w:val="00BA273D"/>
    <w:rsid w:val="00BD4899"/>
    <w:rsid w:val="00BE04AC"/>
    <w:rsid w:val="00BF1572"/>
    <w:rsid w:val="00C05BFF"/>
    <w:rsid w:val="00C10CEB"/>
    <w:rsid w:val="00C7081C"/>
    <w:rsid w:val="00C82BC5"/>
    <w:rsid w:val="00CC0897"/>
    <w:rsid w:val="00CC3ED0"/>
    <w:rsid w:val="00CC6A1F"/>
    <w:rsid w:val="00CD3293"/>
    <w:rsid w:val="00CD3F12"/>
    <w:rsid w:val="00CF3419"/>
    <w:rsid w:val="00D119A5"/>
    <w:rsid w:val="00D20B8D"/>
    <w:rsid w:val="00D22597"/>
    <w:rsid w:val="00D231B2"/>
    <w:rsid w:val="00D57D7C"/>
    <w:rsid w:val="00D61CBF"/>
    <w:rsid w:val="00D75C76"/>
    <w:rsid w:val="00D84F6C"/>
    <w:rsid w:val="00D87904"/>
    <w:rsid w:val="00D87B96"/>
    <w:rsid w:val="00DB3323"/>
    <w:rsid w:val="00DC2347"/>
    <w:rsid w:val="00DC72C2"/>
    <w:rsid w:val="00DD2C84"/>
    <w:rsid w:val="00DD4BBF"/>
    <w:rsid w:val="00DF3EB6"/>
    <w:rsid w:val="00E007AD"/>
    <w:rsid w:val="00E02852"/>
    <w:rsid w:val="00E21418"/>
    <w:rsid w:val="00E558A3"/>
    <w:rsid w:val="00E6320A"/>
    <w:rsid w:val="00E65E84"/>
    <w:rsid w:val="00E70058"/>
    <w:rsid w:val="00E839D6"/>
    <w:rsid w:val="00EA023F"/>
    <w:rsid w:val="00EB32C2"/>
    <w:rsid w:val="00EC22B0"/>
    <w:rsid w:val="00EE7FDE"/>
    <w:rsid w:val="00F1327E"/>
    <w:rsid w:val="00F25B32"/>
    <w:rsid w:val="00F46C16"/>
    <w:rsid w:val="00F509A1"/>
    <w:rsid w:val="00F7299B"/>
    <w:rsid w:val="00F73DAF"/>
    <w:rsid w:val="00F822F7"/>
    <w:rsid w:val="00F92B48"/>
    <w:rsid w:val="00F97944"/>
    <w:rsid w:val="00FA1585"/>
    <w:rsid w:val="00FA1B94"/>
    <w:rsid w:val="00FA4C6B"/>
    <w:rsid w:val="00FB52E8"/>
    <w:rsid w:val="00FC792D"/>
    <w:rsid w:val="00FC7ACD"/>
    <w:rsid w:val="00FE48BD"/>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28</cp:revision>
  <cp:lastPrinted>2022-09-07T21:00:00Z</cp:lastPrinted>
  <dcterms:created xsi:type="dcterms:W3CDTF">2022-09-08T16:23:00Z</dcterms:created>
  <dcterms:modified xsi:type="dcterms:W3CDTF">2022-10-09T16:20:00Z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